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63" w:rsidRPr="007333DF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7333DF" w:rsidTr="009D4DA5">
        <w:trPr>
          <w:trHeight w:val="309"/>
        </w:trPr>
        <w:tc>
          <w:tcPr>
            <w:tcW w:w="4467" w:type="dxa"/>
          </w:tcPr>
          <w:p w:rsidR="009D4DA5" w:rsidRPr="007333DF" w:rsidRDefault="00FE55C5" w:rsidP="009D4DA5">
            <w:pPr>
              <w:rPr>
                <w:rFonts w:ascii="Century" w:hAnsi="Century"/>
                <w:b/>
              </w:rPr>
            </w:pPr>
            <w:r w:rsidRPr="007333DF">
              <w:rPr>
                <w:rFonts w:ascii="Century" w:hAnsi="Century"/>
                <w:b/>
              </w:rPr>
              <w:t>Образецът н</w:t>
            </w:r>
            <w:r w:rsidR="009D4DA5" w:rsidRPr="007333DF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:rsidR="009D4DA5" w:rsidRPr="007333DF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9D4DA5" w:rsidRPr="007333DF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7333DF" w:rsidTr="00C93DF1">
        <w:tc>
          <w:tcPr>
            <w:tcW w:w="10266" w:type="dxa"/>
            <w:gridSpan w:val="3"/>
            <w:shd w:val="clear" w:color="auto" w:fill="D9D9D9"/>
          </w:tcPr>
          <w:p w:rsidR="00076E63" w:rsidRPr="007333DF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7333DF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7333DF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076E63" w:rsidRPr="007333DF" w:rsidRDefault="008839F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Министерство на околната среда и водите (МОСВ)</w:t>
            </w:r>
          </w:p>
        </w:tc>
        <w:tc>
          <w:tcPr>
            <w:tcW w:w="5216" w:type="dxa"/>
          </w:tcPr>
          <w:p w:rsidR="007A3D5A" w:rsidRDefault="00076E63" w:rsidP="00595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  <w:r w:rsidR="00B559E7"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735774" w:rsidRPr="00735774" w:rsidRDefault="00735774" w:rsidP="00735774">
            <w:pPr>
              <w:spacing w:before="120"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7357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Постановление на Министерския съвет за изменение и допълнение на Наредбата за разработване на планове за управление на защитени територии.</w:t>
            </w:r>
          </w:p>
          <w:p w:rsidR="00076E63" w:rsidRPr="007333DF" w:rsidRDefault="00076E63" w:rsidP="00595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7333DF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7333DF" w:rsidRDefault="00C347E1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225" w:dyaOrig="225" w14:anchorId="10ABD2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216" w:type="dxa"/>
          </w:tcPr>
          <w:p w:rsidR="00420D33" w:rsidRDefault="00C347E1" w:rsidP="0042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object w:dxaOrig="225" w:dyaOrig="225" w14:anchorId="2AB8CCF4">
                <v:shape id="_x0000_i1062" type="#_x0000_t75" style="width:202.5pt;height:39pt" o:ole="">
                  <v:imagedata r:id="rId10" o:title=""/>
                </v:shape>
                <w:control r:id="rId11" w:name="OptionButton1" w:shapeid="_x0000_i1062"/>
              </w:object>
            </w:r>
          </w:p>
          <w:p w:rsidR="00076E63" w:rsidRPr="007333DF" w:rsidRDefault="00420D33" w:rsidP="0042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420D33">
              <w:rPr>
                <w:rFonts w:ascii="Times New Roman" w:eastAsia="Times New Roman" w:hAnsi="Times New Roman" w:cs="Times New Roman"/>
                <w:b/>
                <w:lang w:val="bg-BG"/>
              </w:rPr>
              <w:t>В</w:t>
            </w:r>
            <w:r w:rsidR="00962B68" w:rsidRPr="00420D33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оперативната програма на Министерския съвет з</w:t>
            </w:r>
            <w:r w:rsidRPr="00420D33">
              <w:rPr>
                <w:rFonts w:ascii="Times New Roman" w:eastAsia="Times New Roman" w:hAnsi="Times New Roman" w:cs="Times New Roman"/>
                <w:b/>
                <w:lang w:val="bg-BG"/>
              </w:rPr>
              <w:t>а периода 1 януари – 30 юни 2025</w:t>
            </w:r>
            <w:r w:rsidR="00962B68" w:rsidRPr="00420D33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 г.</w:t>
            </w:r>
          </w:p>
        </w:tc>
      </w:tr>
      <w:tr w:rsidR="00076E63" w:rsidRPr="007333DF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7333DF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:rsidR="00F90A0C" w:rsidRDefault="00F90A0C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59573A" w:rsidRPr="007333DF" w:rsidRDefault="0059573A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Мирослав Калугеров – директор на дирекция „Националн</w:t>
            </w:r>
            <w:r w:rsidR="00D754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служба за защита</w:t>
            </w:r>
            <w:r w:rsidR="003F593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природата“</w:t>
            </w:r>
          </w:p>
        </w:tc>
        <w:tc>
          <w:tcPr>
            <w:tcW w:w="5216" w:type="dxa"/>
          </w:tcPr>
          <w:p w:rsidR="00076E63" w:rsidRPr="007333DF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73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59573A" w:rsidRPr="007333DF" w:rsidRDefault="0059573A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9573A" w:rsidRPr="007333DF" w:rsidRDefault="0059573A" w:rsidP="0059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33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02/940-6</w:t>
            </w:r>
            <w:r w:rsidR="007333DF" w:rsidRPr="007333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158</w:t>
            </w:r>
          </w:p>
          <w:p w:rsidR="0059573A" w:rsidRPr="00675F9D" w:rsidRDefault="00792509" w:rsidP="0059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12" w:history="1">
              <w:r w:rsidR="00675F9D" w:rsidRPr="0024668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t>m.kalugerov@moew.government.bg</w:t>
              </w:r>
            </w:hyperlink>
            <w:r w:rsidR="00675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9306A3" w:rsidRPr="00990EEC" w:rsidRDefault="00076E63" w:rsidP="009306A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1. </w:t>
            </w:r>
            <w:r w:rsidR="001138D1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Проблем/</w:t>
            </w:r>
            <w:r w:rsidR="009D4DA5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проблем</w:t>
            </w:r>
            <w:r w:rsidR="001138D1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 за решаване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: </w:t>
            </w:r>
          </w:p>
          <w:p w:rsidR="00076E63" w:rsidRPr="00990EEC" w:rsidRDefault="009306A3" w:rsidP="009306A3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1.1. 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:rsidR="001B66F5" w:rsidRPr="001C469E" w:rsidRDefault="001C469E" w:rsidP="00703B31">
            <w:pPr>
              <w:spacing w:before="120" w:after="200" w:line="27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</w:t>
            </w:r>
            <w:r w:rsidR="001B66F5" w:rsidRPr="001C469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Наредбата за разработване на планове за управление на защитени територии е приета с ПМС № 7 на МС от 8.02.2000 г., обн. в ДВ, бр.13 от 15 февруари 2000 г., на основание законовата делегация на чл. 55 от Закона за защитените територии съгласно, която: „За защитените територии се разработват планове за управление при условия и по ред, определени с наредба, утвърдена от Министерския съвет“.</w:t>
            </w:r>
            <w:r w:rsidRPr="001C469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703B31" w:rsidRPr="001C4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Причините, които налагат </w:t>
            </w:r>
            <w:r w:rsidR="00AE6E7D" w:rsidRPr="001C4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изменение и допълнение</w:t>
            </w:r>
            <w:r w:rsidR="00703B31" w:rsidRPr="001C4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на Наредбата за разработване на планове за управление на защитени територии са констатациите и препоръките на Сметната палата, изложени в Одитен доклад № 0300100921 за извършен одит „Ефективност при управление на Природен парк „Витоша“.</w:t>
            </w:r>
          </w:p>
          <w:p w:rsidR="00772EA7" w:rsidRPr="001C469E" w:rsidRDefault="001C469E" w:rsidP="001C469E">
            <w:pPr>
              <w:spacing w:before="120" w:after="20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        </w:t>
            </w:r>
            <w:r w:rsidR="001B66F5" w:rsidRPr="001C469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Прилагането на действащата </w:t>
            </w:r>
            <w:r w:rsidR="001B66F5" w:rsidRPr="001C469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Наредбата за разработване на планове за управление на защитени територии</w:t>
            </w:r>
            <w:r w:rsidR="001B66F5" w:rsidRPr="001C469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допуска планове за управление, които да се възлагат и от собствениците, общини, неправителствени организации или сдружение и други, след съгласуване с министъра на околната среда и водите или с оправомощено от него длъжностно лице, без да определя срок, в който може да се реализира такава възможност и кога е приложима. Това </w:t>
            </w:r>
            <w:r w:rsidR="001B66F5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води до липсата на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своевре</w:t>
            </w:r>
            <w:r w:rsidR="00410895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менно </w:t>
            </w:r>
            <w:r w:rsidR="001B66F5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разработване на планове за управление от трети лица, като липсва механизъм за погасяването на това правото при липсата на </w:t>
            </w:r>
            <w:r w:rsidR="00D55C1C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предприети действия</w:t>
            </w:r>
            <w:r w:rsidR="001B66F5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D55C1C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Както в закона, така и в наредбата, не са определени случаите и крайния срок, в който може да се реализира законовата възможност, допускаща възлагането да се реализира от други организации</w:t>
            </w:r>
            <w:r w:rsidR="00D55C1C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институции. Включването на подобна хипотеза в закон силно рефлектира върху ефективното изпълнение на отговорностите на Министерството на околната среда и водите (МОСВ), което действа като съгласуващ орган, а не като отговорен орган за своевременното приемане и актуализиране на плановете за управление. Поставянето на такъв срок е необходимо да гарантира, че МОСВ ще има 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необходимото време да предприеме действия за изпълнение на законовите си задължения за възлагане на плана за управление и неговата актуализация и няма да бездейства, в случай, че друга организация или институция не е реализира</w:t>
            </w:r>
            <w:r w:rsidR="00CF6710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ла своевременно тази възможност. Липсата на изискване </w:t>
            </w:r>
            <w:r w:rsidR="00CC568A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срок</w:t>
            </w:r>
            <w:r w:rsidR="00CF6710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C568A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CF6710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осигуряване на източници за финансиране води до</w:t>
            </w:r>
            <w:r w:rsidR="00CC568A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допълнително забавяне на процеса по разработване и приемане на планове за управление. Липсва яснота по отношение на функциите на възложител и изпълнител по отношение на организирането на обществените обсъждания за ПУ на национални, природни паркове и поддържани резервати.</w:t>
            </w:r>
            <w:r w:rsidR="00CF6710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="00CC568A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заданието 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включено изискване за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остойностяване на предложените мероприятия, програми, дейности и проекти, което създава риск по отношение на регулярното осигуряване на необходимите бюджетни средства за тяхната реализация при изп</w:t>
            </w:r>
            <w:r w:rsidR="005C34ED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ълнение на плана за управление.</w:t>
            </w:r>
            <w:r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Приетите планове не са времево обвързани - няма определени конкретни срокове, по години за изпълнение на мерките, </w:t>
            </w:r>
            <w:r w:rsidR="005C34ED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проектите и оперативните задачи.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="005C34ED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C34ED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липсва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изискване за </w:t>
            </w:r>
            <w:r w:rsidR="005C34ED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регулярно</w:t>
            </w:r>
            <w:r w:rsidR="00772EA7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отчитане на изпълнен</w:t>
            </w:r>
            <w:r w:rsidR="00410895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ието на плановете за управление.</w:t>
            </w:r>
          </w:p>
          <w:p w:rsidR="001C469E" w:rsidRPr="001C469E" w:rsidRDefault="005C34ED" w:rsidP="001C469E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Структурата на плановете за управление е еднаква за всички защитени територии, което е нецелесъобразно предвид  разликата в изискванията по отношение на управлението на различните категории защитени територии. Посоченото обстоятелство води до утежняване на процесите по разработване на планове за управление на защитените те</w:t>
            </w:r>
            <w:r w:rsidR="00880C8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ритории от категориите резерват, </w:t>
            </w:r>
            <w:r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които е забранена всякаква човешка дейност. </w:t>
            </w:r>
            <w:r w:rsidR="001C469E" w:rsidRPr="001C469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са определени </w:t>
            </w:r>
            <w:r w:rsidR="001C469E" w:rsidRPr="001C469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институциите и лицата, които имат право да предложат промени в действащи планове за управление. </w:t>
            </w:r>
          </w:p>
          <w:p w:rsidR="00C001B7" w:rsidRDefault="001C469E" w:rsidP="001C4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         </w:t>
            </w:r>
            <w:r w:rsidR="00971542" w:rsidRPr="009715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Съгласно заключенията на </w:t>
            </w:r>
            <w:r w:rsidR="00703B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Одитния доклад, </w:t>
            </w:r>
            <w:r w:rsidR="00971542" w:rsidRPr="009715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приет с Решение № 414 от 20.09.2023 г. на Сметна палата </w:t>
            </w:r>
            <w:r w:rsid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 направени следните препоръки</w:t>
            </w:r>
            <w:r w:rsidR="00971542" w:rsidRPr="009715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министъра на ок</w:t>
            </w:r>
            <w:r w:rsidR="00D85E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олната среда и водите</w:t>
            </w:r>
            <w:r w:rsid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="00C001B7" w:rsidRP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се предприемат действия за изменение и допълнение на Наредбата за разработване на планове за управление на защитени територии, като се включат изисквания за времево обвързване на предложените мероприятия , програми, дейности и проекти, включени в плановете за управление на природните паркове, </w:t>
            </w:r>
            <w:r w:rsid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както и тяхното остойностяване;</w:t>
            </w:r>
            <w:r w:rsidR="00C001B7" w:rsidRP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B43E74" w:rsidRP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се предприемат действия за нормативно регламентиране на краен срок за реализиране на възможността, плановете за управление да се възлагат от</w:t>
            </w:r>
            <w:r w:rsid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други институции и организации</w:t>
            </w:r>
            <w:r w:rsidR="00B43E74" w:rsidRP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след изтичането на който министърът на околната среда и водите и неговата администрация следва да предприеме действия за тя</w:t>
            </w:r>
            <w:r w:rsid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хното възлагане в разумен срок; </w:t>
            </w:r>
            <w:r w:rsidR="00B43E74" w:rsidRP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</w:t>
            </w:r>
            <w:r w:rsidR="00B43E74" w:rsidRP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създаде необходимата организация за своевременно разработване, одобрение и внасяне за приемане на плановете за управление на природните паркове и тяхното актуализиране и да </w:t>
            </w:r>
            <w:r w:rsid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</w:t>
            </w:r>
            <w:r w:rsidR="00B43E74" w:rsidRP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възложи извършването на контрол по спазване на изискванията на Закона за защитените територии и Наредбата за разработване на планове за управление на защитени територии във връзка с приемането и актуализирането на </w:t>
            </w:r>
            <w:r w:rsidR="00B43E7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плановете на природните паркове; </w:t>
            </w:r>
            <w:r w:rsidR="00C001B7" w:rsidRP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="001A5B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възложат</w:t>
            </w:r>
            <w:r w:rsidR="00C001B7" w:rsidRP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отговорности за провеждане на публични обсъждания на изпълн</w:t>
            </w:r>
            <w:r w:rsidR="001A5B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ението на планове за управление; </w:t>
            </w:r>
            <w:r w:rsidR="00C001B7" w:rsidRPr="00C001B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се предприемат действия за нормативно изискване за последяване и отчитане на изпълнението / неизпълнението на целите на плана.</w:t>
            </w:r>
          </w:p>
          <w:p w:rsidR="000B2CE8" w:rsidRPr="00990EEC" w:rsidRDefault="009306A3" w:rsidP="002646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7A12C4" w:rsidRDefault="0035072F" w:rsidP="0030631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990E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Не е възможно проблемът да се реши в рамките на съществуващото законодателство. </w:t>
            </w:r>
          </w:p>
          <w:p w:rsidR="00F83114" w:rsidRDefault="00F83114" w:rsidP="00F8311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проблема/проблемите.</w:t>
            </w:r>
          </w:p>
          <w:p w:rsidR="00306317" w:rsidRDefault="009259F0" w:rsidP="002009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Действащата нормативна уредба не позволява решаване на посочените проблеми, тъй като в </w:t>
            </w:r>
            <w:r w:rsidR="003824E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Закона за защитените територии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в </w:t>
            </w:r>
            <w:r w:rsidR="003824E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аредбата</w:t>
            </w:r>
            <w:r w:rsidR="003824E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разработване на планове за управление на защитени територии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не са определени случаите и крайния срок, в който може да се реализира законовата възможност, допускаща възлагането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разработване на планове за управление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да се реализира от други организации</w:t>
            </w:r>
            <w:r w:rsidR="003824E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институции.</w:t>
            </w:r>
            <w:r w:rsidR="00FF0F9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Изискванията по отношение на плановете за управление не включват остойностяване на предложените 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я, програми, дейности и проекти</w:t>
            </w:r>
            <w:r w:rsidR="00306317" w:rsidRPr="007607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06317" w:rsidRPr="0030631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 нормативните актове не е поставено изискване за годишно отчитане на изпълнен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ието на плановете за управление.</w:t>
            </w:r>
            <w:r w:rsidR="00FD3877">
              <w:t xml:space="preserve"> </w:t>
            </w:r>
            <w:r w:rsidR="00FD3877" w:rsidRPr="00FD38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FD3877" w:rsidRPr="00FD387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яма </w:t>
            </w:r>
            <w:r w:rsidR="00FD387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изискване за определяне на</w:t>
            </w:r>
            <w:r w:rsidR="00FD3877" w:rsidRPr="00FD387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конкретни срокове, по години за изпълнение на мерки, проектите и оперативните задачи. В наредбата липсва изискване за регулярно отчитане на изпълнението на плановете за управление.</w:t>
            </w:r>
          </w:p>
          <w:p w:rsidR="00FD3877" w:rsidRPr="00306317" w:rsidRDefault="00FD3877" w:rsidP="002009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         Всички изисквания е необходимо да бъдат конкретно дефинирани и посочени в нормативната уредба с оглед съобразяване на административната процедура с тях. </w:t>
            </w:r>
          </w:p>
          <w:p w:rsidR="00306317" w:rsidRPr="007607AD" w:rsidRDefault="00306317" w:rsidP="00306317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:rsidR="00F83114" w:rsidRPr="00990EEC" w:rsidRDefault="00F83114" w:rsidP="00F8311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:rsidR="00E7507C" w:rsidRDefault="00E325AD" w:rsidP="00750851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Съгласно </w:t>
            </w:r>
            <w:r w:rsidR="00306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чл. 55, ал. 1 от Закона за защитените територии</w:t>
            </w:r>
            <w:r w:rsidR="00E7507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51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E7507C" w:rsidRPr="00E75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защитените територии се разработват планове за управление при условия и по ред, определени с наредба, утвърдена от Министерския съвет</w:t>
            </w:r>
            <w:r w:rsidR="00E75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“.</w:t>
            </w:r>
          </w:p>
          <w:p w:rsidR="00076E63" w:rsidRPr="00990EEC" w:rsidRDefault="00F83114" w:rsidP="0053797F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:rsidR="00F44F45" w:rsidRPr="00990EEC" w:rsidRDefault="00F44F45" w:rsidP="00F831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Последваща оценка на въздействие не е извършвана</w:t>
            </w:r>
            <w:r w:rsidR="007E2835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lastRenderedPageBreak/>
              <w:t xml:space="preserve">2. </w:t>
            </w:r>
            <w:r w:rsidRPr="007C3A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Цели</w:t>
            </w:r>
            <w:r w:rsidRPr="000631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:</w:t>
            </w:r>
          </w:p>
          <w:p w:rsidR="00233FE9" w:rsidRPr="00063181" w:rsidRDefault="00233FE9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0631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Цел:</w:t>
            </w:r>
          </w:p>
          <w:p w:rsidR="00F35532" w:rsidRPr="00063181" w:rsidRDefault="00F35532" w:rsidP="000A04B0">
            <w:pPr>
              <w:spacing w:before="120" w:after="0" w:line="27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С предложения проект </w:t>
            </w:r>
            <w:r w:rsidRPr="0006318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за изменение и допълнение на Наредбата за разработване на планове за управление на защитени територии </w:t>
            </w:r>
            <w:r w:rsidR="00634866"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се</w:t>
            </w:r>
            <w:r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цели да се постигне ефективно управление на защитените територии, като се уредят реда, условията и сроковете</w:t>
            </w:r>
            <w:r w:rsidR="00634866"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при които се </w:t>
            </w:r>
            <w:r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възлагат, </w:t>
            </w:r>
            <w:r w:rsidR="00634866"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приемат</w:t>
            </w:r>
            <w:r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и актуализират</w:t>
            </w:r>
            <w:r w:rsidR="00634866"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плановете за управление</w:t>
            </w:r>
            <w:r w:rsidR="007050A9" w:rsidRPr="0006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на защитените територии.</w:t>
            </w:r>
          </w:p>
          <w:p w:rsidR="00F83114" w:rsidRPr="00990EEC" w:rsidRDefault="00354636" w:rsidP="00396F9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Посочете определените цели за решаване на проблема/проблемите, по възможно най-конкретен и измерим начин, включително индикативен график за тяхното постигане. Целите е необходимо да са насочени към решаването на проблема/проблемите и да съответстват на действащите стратегически документи.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4E0B2E" w:rsidRPr="00990EEC" w:rsidRDefault="00076E63" w:rsidP="00B0271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3. </w:t>
            </w:r>
            <w:r w:rsidR="007108A0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З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а</w:t>
            </w:r>
            <w:r w:rsidR="00E653D3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интересовани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страни: </w:t>
            </w:r>
          </w:p>
          <w:p w:rsidR="00B75140" w:rsidRPr="00990EEC" w:rsidRDefault="00B75140" w:rsidP="00A313B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9"/>
              </w:tabs>
              <w:spacing w:after="152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990E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bg-BG" w:eastAsia="bg-BG"/>
              </w:rPr>
              <w:t xml:space="preserve">Министерство на околната среда и водите; </w:t>
            </w:r>
          </w:p>
          <w:p w:rsidR="001A3BED" w:rsidRPr="00990EEC" w:rsidRDefault="001A3BED" w:rsidP="00A313B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15 </w:t>
            </w:r>
            <w:r w:rsidR="000E7060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Регионални инспекции по околна среда и води;</w:t>
            </w:r>
          </w:p>
          <w:p w:rsidR="000E7060" w:rsidRPr="00990EEC" w:rsidRDefault="0014102D" w:rsidP="00A313B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3 </w:t>
            </w:r>
            <w:r w:rsidR="001A3BED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Дирекции на националните паркове;</w:t>
            </w:r>
            <w:r w:rsidR="000E7060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7333DF" w:rsidRPr="00A47162" w:rsidRDefault="001A3BED" w:rsidP="007333DF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Министерство на земеделието</w:t>
            </w:r>
            <w:r w:rsidR="008D7BDD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и храните</w:t>
            </w: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;</w:t>
            </w:r>
          </w:p>
          <w:p w:rsidR="00A47162" w:rsidRPr="00990EEC" w:rsidRDefault="0014102D" w:rsidP="00A47162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11 </w:t>
            </w:r>
            <w:r w:rsidR="00A47162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Дирекции на </w:t>
            </w:r>
            <w:r w:rsidR="00A4716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природни</w:t>
            </w:r>
            <w:r w:rsidR="00A47162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паркове; </w:t>
            </w:r>
          </w:p>
          <w:p w:rsidR="001A3BED" w:rsidRPr="00A47162" w:rsidRDefault="001B6983" w:rsidP="00A47162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A4716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Неправителствени организации, с предмет на дейност и цели по опазване на околната среда;</w:t>
            </w:r>
          </w:p>
          <w:p w:rsidR="001B6983" w:rsidRPr="000A04B0" w:rsidRDefault="001B6983" w:rsidP="00A313B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Собственици </w:t>
            </w:r>
            <w:r w:rsidR="00523464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и ползватели </w:t>
            </w: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на земи,</w:t>
            </w:r>
            <w:r w:rsidR="00523464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гор</w:t>
            </w:r>
            <w:r w:rsidR="008D7BDD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ск</w:t>
            </w:r>
            <w:r w:rsidR="00523464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и </w:t>
            </w:r>
            <w:r w:rsidR="00A17223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територии, </w:t>
            </w:r>
            <w:r w:rsidR="00523464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водни площи</w:t>
            </w:r>
            <w:r w:rsidR="00A17223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и ресурси</w:t>
            </w:r>
            <w:r w:rsidR="008D7BDD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,</w:t>
            </w: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попада</w:t>
            </w:r>
            <w:r w:rsidR="00A4716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щи в обхвата на защитените територии</w:t>
            </w:r>
            <w:r w:rsidR="008D7BDD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;</w:t>
            </w:r>
          </w:p>
          <w:p w:rsidR="00A63702" w:rsidRPr="00990EEC" w:rsidRDefault="00A63702" w:rsidP="00A313B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Общини в териториалния обхват на които попадат защитени територии</w:t>
            </w:r>
            <w:r w:rsidR="00106E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;</w:t>
            </w:r>
          </w:p>
          <w:p w:rsidR="00781474" w:rsidRPr="00106E00" w:rsidRDefault="001B6983" w:rsidP="001B698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Предприемачи в различ</w:t>
            </w:r>
            <w:r w:rsidR="00A17223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ни области и техните сдружения </w:t>
            </w:r>
            <w:r w:rsidR="00D72067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извършващи и</w:t>
            </w:r>
            <w:r w:rsidR="00E7692F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ли</w:t>
            </w:r>
            <w:r w:rsidR="00D72067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планиращи дейности </w:t>
            </w:r>
            <w:r w:rsidR="00AE70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в защитени територии</w:t>
            </w:r>
            <w:r w:rsidR="00106E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;</w:t>
            </w:r>
          </w:p>
          <w:p w:rsidR="00106E00" w:rsidRPr="00106E00" w:rsidRDefault="00106E00" w:rsidP="001B698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>Изпълнителна агенция по околната среда и водите;</w:t>
            </w:r>
          </w:p>
          <w:p w:rsidR="00106E00" w:rsidRPr="00830126" w:rsidRDefault="00E6403E" w:rsidP="001B698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30126">
              <w:rPr>
                <w:rFonts w:ascii="Times New Roman" w:eastAsia="Franklin Gothic Book" w:hAnsi="Times New Roman" w:cs="Times New Roman"/>
                <w:bCs/>
                <w:sz w:val="24"/>
                <w:szCs w:val="24"/>
                <w:lang w:val="bg-BG" w:eastAsia="bg-BG"/>
              </w:rPr>
              <w:t>Агенция по обществени поръчки;</w:t>
            </w:r>
          </w:p>
          <w:p w:rsidR="00E6403E" w:rsidRPr="00830126" w:rsidRDefault="00E6403E" w:rsidP="001B698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30126">
              <w:rPr>
                <w:rFonts w:ascii="Times New Roman" w:eastAsia="Franklin Gothic Book" w:hAnsi="Times New Roman" w:cs="Times New Roman"/>
                <w:bCs/>
                <w:sz w:val="24"/>
                <w:szCs w:val="24"/>
                <w:lang w:val="bg-BG" w:eastAsia="bg-BG"/>
              </w:rPr>
              <w:t>Комисия за защита на конкуренцията;</w:t>
            </w:r>
          </w:p>
          <w:p w:rsidR="00E6403E" w:rsidRPr="00830126" w:rsidRDefault="00E6403E" w:rsidP="001B6983">
            <w:pPr>
              <w:pStyle w:val="List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32"/>
              </w:tabs>
              <w:spacing w:after="155" w:line="240" w:lineRule="auto"/>
              <w:jc w:val="both"/>
              <w:rPr>
                <w:rFonts w:ascii="Times New Roman" w:eastAsia="Franklin Gothic Book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830126">
              <w:rPr>
                <w:rFonts w:ascii="Times New Roman" w:eastAsia="Franklin Gothic Book" w:hAnsi="Times New Roman" w:cs="Times New Roman"/>
                <w:bCs/>
                <w:sz w:val="24"/>
                <w:szCs w:val="24"/>
                <w:lang w:val="bg-BG" w:eastAsia="bg-BG"/>
              </w:rPr>
              <w:t>Върховен административен съд.</w:t>
            </w:r>
          </w:p>
          <w:p w:rsidR="00076E63" w:rsidRPr="00990EEC" w:rsidRDefault="00076E63" w:rsidP="009D4D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интересовани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</w:t>
            </w:r>
            <w:r w:rsidR="0060089B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и/или 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я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т</w:t>
            </w:r>
            <w:r w:rsidR="0060089B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а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ще окаж</w:t>
            </w:r>
            <w:r w:rsidR="0060089B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ат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7333DF" w:rsidTr="00C93DF1">
        <w:tc>
          <w:tcPr>
            <w:tcW w:w="10266" w:type="dxa"/>
            <w:gridSpan w:val="3"/>
          </w:tcPr>
          <w:p w:rsidR="00042D08" w:rsidRPr="00990EEC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Вариант </w:t>
            </w:r>
            <w:r w:rsidR="00042D08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1 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„Без действие“:</w:t>
            </w:r>
            <w:r w:rsidR="001B6983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7333DF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Неразработване</w:t>
            </w:r>
            <w:r w:rsidR="001B6983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на </w:t>
            </w:r>
            <w:r w:rsidR="007333DF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проект на </w:t>
            </w:r>
            <w:r w:rsidR="003F66A0" w:rsidRPr="003F66A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="003F66A0" w:rsidRPr="003F66A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управление на защитени територии</w:t>
            </w:r>
            <w:r w:rsidR="003F66A0" w:rsidRPr="003F66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Описание:</w:t>
            </w:r>
          </w:p>
          <w:p w:rsidR="005B345A" w:rsidRDefault="00B3531F" w:rsidP="005B345A">
            <w:pPr>
              <w:spacing w:before="120" w:after="0" w:line="27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</w:pPr>
            <w:r w:rsidRPr="0099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>В случай на</w:t>
            </w:r>
            <w:r w:rsidR="001B6983" w:rsidRPr="0099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 неразработване и</w:t>
            </w:r>
            <w:r w:rsidRPr="0099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 </w:t>
            </w:r>
            <w:r w:rsidR="006F23E4" w:rsidRPr="0099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невнасяне в </w:t>
            </w:r>
            <w:r w:rsidR="00C9719D" w:rsidRPr="0099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Министерския съвет на проект на Постановление на Министерски съвет за приемане на </w:t>
            </w:r>
            <w:r w:rsidR="005B34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="005B345A" w:rsidRPr="007357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</w:t>
            </w:r>
            <w:r w:rsidR="005B345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правление на защитени територии</w:t>
            </w:r>
            <w:r w:rsidR="00C9719D" w:rsidRPr="00990E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, ще е налице неизпълнение на </w:t>
            </w:r>
            <w:r w:rsidR="007E73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препоръки от</w:t>
            </w:r>
            <w:r w:rsidR="007E734C" w:rsidRPr="003063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Одитен доклад № 0300100921</w:t>
            </w:r>
            <w:r w:rsidR="007E73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Сметната палата</w:t>
            </w:r>
            <w:r w:rsidR="00D76D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препоръки от Инспекторат</w:t>
            </w:r>
            <w:r w:rsidR="0038161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на МОСВ от д</w:t>
            </w:r>
            <w:r w:rsidR="00D76D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оклад с </w:t>
            </w:r>
            <w:r w:rsidR="00D76D7D" w:rsidRPr="00D76D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изх. № 95-00-480/25.04.2024 г., одобрен от министъра на околната среда и водите</w:t>
            </w:r>
            <w:r w:rsidR="00A148F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.</w:t>
            </w:r>
          </w:p>
          <w:p w:rsidR="00076E63" w:rsidRPr="00990EEC" w:rsidRDefault="00076E63" w:rsidP="00CD77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екологични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) въздействия:</w:t>
            </w:r>
          </w:p>
          <w:p w:rsidR="003350AD" w:rsidRPr="00990EEC" w:rsidRDefault="00104643" w:rsidP="0075085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При вариант „Без действие“ не се очакват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положителни социални</w:t>
            </w:r>
            <w:r w:rsidR="00246113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, икономически</w:t>
            </w:r>
            <w:r w:rsidR="00787129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и 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екологични въздействия</w:t>
            </w:r>
            <w:r w:rsidR="00787129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, тъй като предложените изменения всъщност целят постигане на положителни въздействия. 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(върху всяка за</w:t>
            </w:r>
            <w:r w:rsidR="00E653D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интересована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страна/група за</w:t>
            </w:r>
            <w:r w:rsidR="00E653D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интересовани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страни)</w:t>
            </w:r>
          </w:p>
          <w:p w:rsidR="0029035A" w:rsidRPr="00990EEC" w:rsidRDefault="00076E63" w:rsidP="008B45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екологични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) въздействия:</w:t>
            </w:r>
            <w:r w:rsidR="00B50736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14102D" w:rsidRDefault="006F23E4" w:rsidP="00D431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Липсата на </w:t>
            </w:r>
            <w:r w:rsidR="002049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промени в </w:t>
            </w:r>
            <w:r w:rsidR="002049C1" w:rsidRPr="007357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</w:t>
            </w:r>
            <w:r w:rsidR="002049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правление на защитени територии</w:t>
            </w:r>
            <w:r w:rsidR="001445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BA6FDF" w:rsidRPr="00990EE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  <w:t xml:space="preserve">ще доведе </w:t>
            </w:r>
            <w:r w:rsidR="00D43118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D43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до неефективно управление на защитените територии и забавяне на процесите по приемане и актуализиране на плановете им за управление.</w:t>
            </w:r>
          </w:p>
          <w:p w:rsidR="00076E63" w:rsidRPr="00990EEC" w:rsidRDefault="00971542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</w:t>
            </w:r>
            <w:r w:rsidR="00E653D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)</w:t>
            </w:r>
          </w:p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Специфични въздействия:</w:t>
            </w:r>
          </w:p>
          <w:p w:rsidR="00076E63" w:rsidRPr="00990EEC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</w:t>
            </w:r>
          </w:p>
          <w:p w:rsidR="00F713ED" w:rsidRPr="00990EEC" w:rsidRDefault="008E23D5" w:rsidP="0075085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Нормативният акт </w:t>
            </w:r>
            <w:r w:rsidRPr="008E2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няма пряко въздействие върху малки и средни предприятия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 С него не с</w:t>
            </w:r>
            <w:r w:rsidRPr="008E2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е създава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т</w:t>
            </w:r>
            <w:r w:rsidRPr="008E2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ангажименти за бизнеса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076E63" w:rsidRDefault="00D07ABA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Административна</w:t>
            </w:r>
            <w:r w:rsidR="00076E63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тежест:</w:t>
            </w:r>
            <w:r w:rsidR="00076E63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8356EB" w:rsidRPr="00990EEC" w:rsidRDefault="008356EB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83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Този вариант не е свързан с промяна на административната тежест</w:t>
            </w:r>
          </w:p>
          <w:p w:rsidR="00076E63" w:rsidRPr="00990EEC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:rsidR="00076E63" w:rsidRPr="00990EEC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1.1.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ючително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</w:t>
            </w:r>
            <w:r w:rsidR="00E653D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:rsidR="00F04B4E" w:rsidRPr="00990EEC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1.2. </w:t>
            </w:r>
            <w:r w:rsidR="00F04B4E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E44DE0" w:rsidRPr="00990EEC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Вариант 2 „</w:t>
            </w:r>
            <w:r w:rsidR="005734CA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Действие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“:</w:t>
            </w:r>
            <w:r w:rsidR="001445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Разработване </w:t>
            </w:r>
            <w:r w:rsidR="00F713ED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проект </w:t>
            </w:r>
            <w:r w:rsidR="001445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на </w:t>
            </w:r>
            <w:r w:rsidR="001445FA" w:rsidRPr="001445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="001445FA" w:rsidRPr="001445F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управление на защитени територии</w:t>
            </w:r>
            <w:r w:rsidR="00F713ED" w:rsidRPr="001445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:rsidR="00E44DE0" w:rsidRPr="00990EEC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Описание:</w:t>
            </w:r>
          </w:p>
          <w:p w:rsidR="00C1264D" w:rsidRDefault="00C1264D" w:rsidP="00C1264D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99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В случай на разработване и внасяне в Министерския съвет на проект на Постановление на Министерски съвет за приемане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Pr="007357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правление на защитени територии</w:t>
            </w:r>
            <w:r w:rsidRPr="00990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ще е налице изпълнение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препоръки от</w:t>
            </w:r>
            <w:r w:rsidRPr="0030631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Одитен доклад № 0300100921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Сметната палата </w:t>
            </w:r>
            <w:r w:rsidRPr="001445F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извършен одит „Ефективност при управлението на Природен парк „Витоша“ за периода от 01.01.2018 г. до 31.12.2021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., както и на </w:t>
            </w:r>
            <w:r w:rsidRPr="007545B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препоръки от Инспектората на МОСВ от доклад с </w:t>
            </w:r>
            <w:r w:rsidRPr="007545B1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изх. № 95-00-480/25.04.2024 г., одобрен от министъра на околната среда и водите.</w:t>
            </w:r>
          </w:p>
          <w:p w:rsidR="00472AC8" w:rsidRDefault="00472AC8" w:rsidP="00472AC8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72AC8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Изпълнението на препоръките от Одитния доклад ще доведе до по – ефективно управление на защитените територии с предложените изменения в настоящата Наредба за разработване на планове за управление на защитени територии, с които: </w:t>
            </w:r>
          </w:p>
          <w:p w:rsidR="00C1264D" w:rsidRPr="00153589" w:rsidRDefault="00472AC8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</w:t>
            </w:r>
            <w:r w:rsidR="00C1264D"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редложено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е </w:t>
            </w:r>
            <w:r w:rsidR="00C1264D"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изменение в структурата на плановете за управление, която е задължителна при разработването на </w:t>
            </w:r>
            <w:r w:rsidR="00C126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заданието и съответно на Плана. </w:t>
            </w:r>
            <w:r w:rsidR="00C1264D"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Дадена е възможност възлагането на разработване на ПУ освен от министъра на ОСВ</w:t>
            </w:r>
            <w:r w:rsidR="00C126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,</w:t>
            </w:r>
            <w:r w:rsidR="00C1264D"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да се извършва и от оправомощено от него лице. </w:t>
            </w:r>
          </w:p>
          <w:p w:rsidR="00C1264D" w:rsidRPr="00153589" w:rsidRDefault="00C1264D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В</w:t>
            </w: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заданието, когато то се изготвя от други държавни органи, общини, собственици на земи, гори и водни площи в защитени територии, неправителствени организации или сдружения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следва </w:t>
            </w: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да се посочи източник на финансиране на плана. </w:t>
            </w:r>
          </w:p>
          <w:p w:rsidR="00C1264D" w:rsidRPr="00153589" w:rsidRDefault="00C1264D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За да се избегне необоснованото забавяне в административното производство по разработване на план</w:t>
            </w:r>
            <w:r w:rsidR="003B6D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ове за управление са предвидени</w:t>
            </w: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срокове за внасяне на задание и проект</w:t>
            </w:r>
            <w:r w:rsidR="003B6D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на план за управление, с което</w:t>
            </w: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на практика нормативно се регламентира краен срок за реализиране на възможността плановете за управление да се възлагат от други институции и организации: Предвидена е възможност да се прекратява започнало производство за разработване на план за управление от собственици, общини, неправителствени организации или сдружение и други в случаите, в които заданието за плана за управление не е внесено в двумесечен срок от съгласуване на искането за разработване на плана от министъра на околната среда и водите. Също така е предвидена и възможност за прекратяване на стартиралото производство, в случай, че заданието бъде върнато за доработване и не бъде доработено от вносителя в указания срок. Освен това производството по разработване се прекратява и при неосигурено финансиране до шест месеца от одобряване на заданието. </w:t>
            </w:r>
          </w:p>
          <w:p w:rsidR="00FF0F91" w:rsidRPr="00153589" w:rsidRDefault="00C1264D" w:rsidP="00FF0F9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Уточнени са функциите на възложител и изпълнител, като са вменени задължения на възложителя да организира обществените обсъждания за ПУ на национални, природни паркове и поддържани резервати. </w:t>
            </w:r>
            <w:r w:rsidR="00FF0F91"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С цел осигуряване на по - голяма прозрачност е предвидено поставяне на съобщения и на интернет страницата на МОСВ за отделни етапи, касаещи разработването на плана за управление. </w:t>
            </w:r>
          </w:p>
          <w:p w:rsidR="00C1264D" w:rsidRPr="00153589" w:rsidRDefault="00C1264D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Въведен е срок за внасяне от възложителя/ изпълнителя в МОСВ на плановете за управление, както и възможност за прекратяване на процедурата от министъра на околната среда  при неспазване на посочения срок.</w:t>
            </w:r>
            <w:r w:rsidR="0023093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Посочен е срок за внасяне в МОСВ на изготвени рецензии, както и че в периода на тяхното възлагане и изготвяне, сроковете за приемане на плана за управление спират. </w:t>
            </w:r>
          </w:p>
          <w:p w:rsidR="00C1264D" w:rsidRDefault="00C1264D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Предложено е и ново Приложение 1, с което се определят структурата на плана за управление на защитената територия с категория национален парк, природен парк, поддържан резерват, защитена местност, природна забележителност, като в отделно Приложение 2 е определена структурата на плана за управление на резерват. Изрично в Приложение 1 е включено и прилагането на календарен график за изпълнение на дейностите по плана за управление на защитената територия, както  и годишно отчитане на изпълнението на плановете за управление</w:t>
            </w:r>
            <w:r w:rsidR="00FF0F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. С</w:t>
            </w:r>
            <w:r w:rsidRPr="001535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предложеното изменение се определят институциите и лицата, които имат право да предложат промени в действащи планове за управление. </w:t>
            </w:r>
          </w:p>
          <w:p w:rsidR="00822C76" w:rsidRPr="001F33BD" w:rsidRDefault="00822C76" w:rsidP="00822C7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Разработването на плановете за управление се възлага в съответствие с действащото законодателство в Република България. Всички изменения и допълнения в наредбата са съобразени и не противоречат на нормативната уредба в страната. Същите са насочени към подобряване и ускоряване на процеса по възлагане и разработване на планове за управление, като </w:t>
            </w:r>
            <w:r w:rsidRPr="00A84A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са поставени срокове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и ясни изисквания,</w:t>
            </w:r>
            <w:r w:rsidR="008301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които са съобразени със спецификата на дейността. </w:t>
            </w:r>
            <w:r w:rsidRPr="0083012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Отговорностите и участието на много на брой институции и заинтересовани страни при разработването и приемането на плановете за управление на защитените територии, както и засягането на интереси на физически и юридически лица поражда риск за  несвоевременното им приемане и актуализиране, както и за възникването на съдебни спорове.</w:t>
            </w:r>
          </w:p>
          <w:p w:rsidR="00822C76" w:rsidRDefault="00822C76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</w:p>
          <w:p w:rsidR="00822C76" w:rsidRDefault="00822C76" w:rsidP="00C1264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</w:p>
          <w:p w:rsidR="00E44DE0" w:rsidRPr="00990EEC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:rsidR="00CB3579" w:rsidRPr="00CB3579" w:rsidRDefault="00CB3579" w:rsidP="00935FAF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357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Необходимостта  от  ефективно,  устойчиво  и  природосъобразно управление  на  всяка защитена територия изисква разработване на дългосрочен, специфичен за  конкретната територия план за управление, който отчита дейностите им, въвежда  режими и забрани в средносрочен  аспект, определя начини и средства за прилагането  им. </w:t>
            </w:r>
          </w:p>
          <w:p w:rsidR="00CB3579" w:rsidRPr="00990EEC" w:rsidRDefault="00CB3579" w:rsidP="00A27E7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bg-BG"/>
              </w:rPr>
            </w:pPr>
          </w:p>
          <w:p w:rsidR="00E44DE0" w:rsidRPr="00990EEC" w:rsidRDefault="00E44DE0" w:rsidP="00281E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990EEC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:rsidR="00466F2A" w:rsidRPr="00990EEC" w:rsidRDefault="00FD1E4C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Не се очаква отрицателен екологичен, социален и икономически ефект.</w:t>
            </w:r>
          </w:p>
          <w:p w:rsidR="00E44DE0" w:rsidRPr="00990EEC" w:rsidRDefault="00B3526C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</w:t>
            </w:r>
            <w:r w:rsidR="00E44DE0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:rsidR="00E44DE0" w:rsidRPr="00990EEC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Специфични въздействия:</w:t>
            </w:r>
          </w:p>
          <w:p w:rsidR="008E23D5" w:rsidRDefault="00E44DE0" w:rsidP="008E23D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="003C0D25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8E23D5" w:rsidRPr="00990EEC" w:rsidRDefault="008E23D5" w:rsidP="008E23D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Нормативният акт </w:t>
            </w:r>
            <w:r w:rsidRPr="008E2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няма пряко въздействие върху малки и средни предприятия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 С него не с</w:t>
            </w:r>
            <w:r w:rsidRPr="008E2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е създава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т</w:t>
            </w:r>
            <w:r w:rsidRPr="008E2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ангажименти за бизнеса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  <w:p w:rsidR="003437AA" w:rsidRPr="00990EEC" w:rsidRDefault="00E44DE0" w:rsidP="003437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Административна тежест: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B3526C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С проекта на </w:t>
            </w:r>
            <w:r w:rsidR="003C0D25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наредба</w:t>
            </w:r>
            <w:r w:rsidR="00C02C4F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B3526C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не се</w:t>
            </w:r>
            <w:r w:rsidR="007C3705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въвеждат нови регулаторни</w:t>
            </w:r>
            <w:r w:rsidR="003437AA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030E6E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режими </w:t>
            </w:r>
            <w:r w:rsidR="003437AA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 не се увеличава административната тежест</w:t>
            </w:r>
            <w:r w:rsidR="004325DF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:rsidR="00E44DE0" w:rsidRPr="00990EEC" w:rsidRDefault="00E44DE0" w:rsidP="003437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(въздействията върху малките и средните предприятия; административна тежест)</w:t>
            </w:r>
          </w:p>
          <w:p w:rsidR="0078311F" w:rsidRPr="00990EEC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ючително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E44DE0" w:rsidRPr="00990EEC" w:rsidRDefault="0078311F" w:rsidP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E44DE0" w:rsidRPr="00990EEC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</w:p>
          <w:p w:rsidR="00E44DE0" w:rsidRPr="00990EEC" w:rsidRDefault="00E44DE0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5. Сравняване на вариантите:</w:t>
            </w:r>
          </w:p>
          <w:p w:rsidR="00076E63" w:rsidRPr="00990EEC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Степени на </w:t>
            </w:r>
            <w:r w:rsidR="00512211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изпълнение по критерии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: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:rsidR="004E4FD6" w:rsidRPr="00990EEC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6"/>
              <w:gridCol w:w="3827"/>
              <w:gridCol w:w="2126"/>
              <w:gridCol w:w="2127"/>
            </w:tblGrid>
            <w:tr w:rsidR="00990EEC" w:rsidRPr="00990EEC" w:rsidTr="00650A33">
              <w:trPr>
                <w:trHeight w:val="357"/>
              </w:trPr>
              <w:tc>
                <w:tcPr>
                  <w:tcW w:w="454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:rsidR="004336D2" w:rsidRPr="00990EEC" w:rsidRDefault="004336D2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4336D2" w:rsidRPr="00990EEC" w:rsidRDefault="004336D2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  <w:t>Вариант</w:t>
                  </w:r>
                </w:p>
                <w:p w:rsidR="004336D2" w:rsidRPr="00990EEC" w:rsidRDefault="004336D2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4336D2" w:rsidRPr="00990EEC" w:rsidRDefault="004336D2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  <w:lang w:val="bg-BG"/>
                    </w:rPr>
                    <w:t>Вариант 1</w:t>
                  </w:r>
                </w:p>
              </w:tc>
            </w:tr>
            <w:tr w:rsidR="00990EEC" w:rsidRPr="00990EEC" w:rsidTr="00543843">
              <w:trPr>
                <w:trHeight w:val="1710"/>
              </w:trPr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4325DF" w:rsidRPr="00990EEC" w:rsidRDefault="004325DF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38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4C1953">
                  <w:pPr>
                    <w:spacing w:before="120" w:after="120" w:line="240" w:lineRule="auto"/>
                    <w:ind w:left="91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>Цел 1:</w:t>
                  </w: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18"/>
                      <w:szCs w:val="20"/>
                      <w:lang w:val="bg-BG"/>
                    </w:rPr>
                    <w:t xml:space="preserve"> </w:t>
                  </w:r>
                  <w:r w:rsidR="00233FE9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18"/>
                      <w:szCs w:val="20"/>
                      <w:lang w:val="bg-BG"/>
                    </w:rPr>
                    <w:t>ПМС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w w:val="105"/>
                      <w:sz w:val="18"/>
                      <w:szCs w:val="20"/>
                      <w:lang w:val="bg-BG"/>
                    </w:rPr>
                    <w:t>за изменение и допълнение на Наредбата за разработване на планове за управление на защитени територии</w:t>
                  </w:r>
                  <w:r w:rsidR="00233FE9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18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w w:val="15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w w:val="11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90EEC" w:rsidRPr="00990EEC" w:rsidTr="00543843">
              <w:trPr>
                <w:trHeight w:val="1381"/>
              </w:trPr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4325DF" w:rsidRPr="00990EEC" w:rsidRDefault="004325DF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38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54384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>ПМС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 xml:space="preserve"> за изменение и допълнение на Наредбата за разработване на планове за управление на защитени територии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w w:val="15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990EEC" w:rsidRPr="00990EEC" w:rsidTr="00543843">
              <w:trPr>
                <w:trHeight w:val="1954"/>
              </w:trPr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4325DF" w:rsidRPr="00990EEC" w:rsidRDefault="004325DF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38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543843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 xml:space="preserve">Цел 1: 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>ПМС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 xml:space="preserve"> за изменение и допълнение на Наредбата за разработване на планове за управление на защитени територии</w:t>
                  </w:r>
                  <w:r w:rsidR="00233FE9" w:rsidRPr="00233FE9">
                    <w:rPr>
                      <w:rFonts w:ascii="Times New Roman" w:eastAsia="Times New Roman" w:hAnsi="Times New Roman" w:cs="Times New Roman"/>
                      <w:color w:val="000000" w:themeColor="text1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4325DF" w:rsidRPr="00990EEC" w:rsidRDefault="004325D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0EEC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</w:pPr>
          </w:p>
          <w:p w:rsidR="00076E63" w:rsidRPr="00990EEC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1.1.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и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:rsidR="00076E63" w:rsidRPr="00990EEC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1.2.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:rsidR="00D82CFD" w:rsidRPr="00990EEC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действащите 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стратегически документи</w:t>
            </w:r>
            <w:r w:rsidR="0078311F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6. Избор на препоръчителен вариант:</w:t>
            </w:r>
          </w:p>
          <w:p w:rsidR="00076E63" w:rsidRPr="00990EEC" w:rsidRDefault="00E823C8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Вариант 2 „Действие“: Разработване на </w:t>
            </w:r>
            <w:r w:rsidR="00470C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проект на </w:t>
            </w:r>
            <w:r w:rsidR="00470C39" w:rsidRPr="00470C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="00470C39" w:rsidRPr="00470C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управление на защитени територии</w:t>
            </w:r>
            <w:r w:rsidR="00470C39" w:rsidRPr="00470C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:rsidR="00470C39" w:rsidRDefault="00E823C8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Препоръчаният вариант е Вариант 2 – разработване на проект</w:t>
            </w:r>
            <w:r w:rsidR="00470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на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470C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="00470C39" w:rsidRPr="007357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</w:t>
            </w:r>
            <w:r w:rsidR="00470C3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правление на защитени територии</w:t>
            </w:r>
            <w:r w:rsidR="00470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78311F" w:rsidRPr="00990EEC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проблем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и.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317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6.1. 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0E9B77CC">
                <v:shape id="_x0000_i1064" type="#_x0000_t75" style="width:108pt;height:18pt" o:ole="">
                  <v:imagedata r:id="rId13" o:title=""/>
                </v:shape>
                <w:control r:id="rId14" w:name="OptionButton3" w:shapeid="_x0000_i1064"/>
              </w:object>
            </w:r>
          </w:p>
          <w:p w:rsidR="00076E63" w:rsidRPr="00990EEC" w:rsidRDefault="00C347E1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7D4F87B3">
                <v:shape id="_x0000_i1066" type="#_x0000_t75" style="width:108pt;height:18pt" o:ole="">
                  <v:imagedata r:id="rId15" o:title=""/>
                </v:shape>
                <w:control r:id="rId16" w:name="OptionButton4" w:shapeid="_x0000_i1066"/>
              </w:objec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6F15DFE0">
                <v:shape id="_x0000_i1068" type="#_x0000_t75" style="width:108pt;height:18pt" o:ole="">
                  <v:imagedata r:id="rId17" o:title=""/>
                </v:shape>
                <w:control r:id="rId18" w:name="OptionButton5" w:shapeid="_x0000_i1068"/>
              </w:object>
            </w:r>
          </w:p>
          <w:p w:rsidR="00CF013E" w:rsidRPr="00F53513" w:rsidRDefault="00CF013E" w:rsidP="00CF013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проекта на наредба не се увеличава административната тежест</w:t>
            </w:r>
            <w:r w:rsidR="00622600" w:rsidRPr="00F5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физическите и юридическите лица</w:t>
            </w:r>
            <w:r w:rsidR="00622600"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тъй като промените са насочени единствено към оптимизиране и подобряване на процедурата по разработване и одобряване на планове за управление на защитени територии.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препоръчителния 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вариант</w:t>
            </w:r>
            <w:r w:rsidR="0078311F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,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</w:t>
            </w:r>
          </w:p>
          <w:p w:rsidR="00FD416C" w:rsidRPr="00990EEC" w:rsidRDefault="00FD416C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317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Създават ли се нови/засягат ли се съществуващи </w:t>
            </w:r>
            <w:r w:rsidR="00B722F7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регулаторни режими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353A8C56">
                <v:shape id="_x0000_i1070" type="#_x0000_t75" style="width:108pt;height:18pt" o:ole="">
                  <v:imagedata r:id="rId19" o:title=""/>
                </v:shape>
                <w:control r:id="rId20" w:name="OptionButton16" w:shapeid="_x0000_i1070"/>
              </w:objec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222691BE">
                <v:shape id="_x0000_i1072" type="#_x0000_t75" style="width:108pt;height:18pt" o:ole="">
                  <v:imagedata r:id="rId21" o:title=""/>
                </v:shape>
                <w:control r:id="rId22" w:name="OptionButton17" w:shapeid="_x0000_i1072"/>
              </w:object>
            </w:r>
          </w:p>
          <w:p w:rsidR="00317532" w:rsidRPr="0028052D" w:rsidRDefault="00317532" w:rsidP="003175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val="bg-BG"/>
              </w:rPr>
            </w:pPr>
            <w:r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проекта на наредба не се въвеждат нови регулаторни режими </w:t>
            </w:r>
            <w:r w:rsidR="00622600" w:rsidRPr="00F53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и услуги</w:t>
            </w:r>
            <w:r w:rsidRPr="0028052D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val="bg-BG"/>
              </w:rPr>
              <w:t>.</w:t>
            </w:r>
          </w:p>
          <w:p w:rsidR="00F04B4E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1.1.</w:t>
            </w:r>
            <w:r w:rsidR="00F04B4E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</w:t>
            </w:r>
          </w:p>
          <w:p w:rsidR="00076E63" w:rsidRPr="00990EEC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1.2.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или действие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</w:t>
            </w:r>
            <w:r w:rsidR="00F04B4E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3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</w:t>
            </w:r>
            <w:r w:rsidR="00F04B4E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4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</w:t>
            </w:r>
            <w:r w:rsidR="00F04B4E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5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076E63" w:rsidRPr="00990EEC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</w:t>
            </w:r>
            <w:r w:rsidR="00F04B4E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6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82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. Създават ли се нови регистри от прилагането на препоръчителния вариант (включително по отделните проблеми)?</w:t>
            </w:r>
          </w:p>
          <w:p w:rsidR="00076E63" w:rsidRPr="00990EEC" w:rsidRDefault="00C347E1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object w:dxaOrig="225" w:dyaOrig="225" w14:anchorId="3CB1D8FA">
                <v:shape id="_x0000_i1074" type="#_x0000_t75" style="width:108pt;height:18pt" o:ole="">
                  <v:imagedata r:id="rId19" o:title=""/>
                </v:shape>
                <w:control r:id="rId23" w:name="OptionButton18" w:shapeid="_x0000_i1074"/>
              </w:object>
            </w:r>
          </w:p>
          <w:p w:rsidR="00076E63" w:rsidRPr="00990EEC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076E63" w:rsidRPr="00990EEC" w:rsidRDefault="00C347E1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0DDDB615">
                <v:shape id="_x0000_i1076" type="#_x0000_t75" style="width:108pt;height:18pt" o:ole="">
                  <v:imagedata r:id="rId21" o:title=""/>
                </v:shape>
                <w:control r:id="rId24" w:name="OptionButton19" w:shapeid="_x0000_i1076"/>
              </w:object>
            </w:r>
          </w:p>
          <w:p w:rsidR="0083482B" w:rsidRPr="00F53513" w:rsidRDefault="0083482B" w:rsidP="0083482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проекта на наредба не се въвеждат нови регистри.</w: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EF02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6.4. 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По какъв начин </w:t>
            </w:r>
            <w:r w:rsidR="00FF7077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препоръчителният 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вариант въздейства върху микро</w:t>
            </w:r>
            <w:r w:rsidR="00064CC7"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-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bg-BG" w:eastAsia="bg-BG"/>
              </w:rPr>
              <w:t xml:space="preserve"> 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Calibri" w:eastAsia="MS Mincho" w:hAnsi="Calibri" w:cs="MS Mincho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Calibri" w:eastAsia="MS Mincho" w:hAnsi="Calibri" w:cs="MS Mincho"/>
                <w:color w:val="000000" w:themeColor="text1"/>
                <w:sz w:val="24"/>
                <w:szCs w:val="24"/>
              </w:rPr>
              <w:object w:dxaOrig="225" w:dyaOrig="225" w14:anchorId="0D9EED25">
                <v:shape id="_x0000_i1078" type="#_x0000_t75" style="width:259.5pt;height:18pt" o:ole="">
                  <v:imagedata r:id="rId25" o:title=""/>
                </v:shape>
                <w:control r:id="rId26" w:name="OptionButton6" w:shapeid="_x0000_i1078"/>
              </w:objec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Calibri" w:eastAsia="MS Mincho" w:hAnsi="Calibri" w:cs="MS Mincho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Calibri" w:eastAsia="MS Mincho" w:hAnsi="Calibri" w:cs="MS Mincho"/>
                <w:color w:val="000000" w:themeColor="text1"/>
                <w:sz w:val="24"/>
                <w:szCs w:val="24"/>
              </w:rPr>
              <w:object w:dxaOrig="225" w:dyaOrig="225" w14:anchorId="24FC49AF">
                <v:shape id="_x0000_i1080" type="#_x0000_t75" style="width:161.25pt;height:18pt" o:ole="">
                  <v:imagedata r:id="rId27" o:title=""/>
                </v:shape>
                <w:control r:id="rId28" w:name="OptionButton7" w:shapeid="_x0000_i1080"/>
              </w:object>
            </w:r>
          </w:p>
          <w:p w:rsidR="00EF02DB" w:rsidRPr="00F53513" w:rsidRDefault="00EF02DB" w:rsidP="00F535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Нормативният акт няма пряко въздействие в</w:t>
            </w:r>
            <w:r w:rsidR="00F53513"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ърху малки и средни предприятия,</w:t>
            </w:r>
            <w:r w:rsidR="00622600"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тъй като промените са насочени единствено към оптимизиране и подобряване на процедурата по разработване и одобряване на планове за управление на защитени територии.</w:t>
            </w:r>
            <w:r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него не се създават ангажименти за бизнеса.</w:t>
            </w:r>
            <w:r w:rsidRPr="00F5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076E63" w:rsidRPr="00990EEC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И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D26A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6.5</w:t>
            </w: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. Потенциални рискове от прилагането на препоръчителния вариант (включително по отделните проблеми):</w:t>
            </w:r>
          </w:p>
          <w:p w:rsidR="00D26A95" w:rsidRPr="00D26A95" w:rsidRDefault="00D26A95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F535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идентифицирани.</w:t>
            </w:r>
          </w:p>
          <w:p w:rsidR="00076E63" w:rsidRPr="00990EEC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напр. 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7. Консултации:</w: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 w14:anchorId="7DA37C9D">
                <v:shape id="_x0000_i1082" type="#_x0000_t75" style="width:498.75pt;height:18pt" o:ole="">
                  <v:imagedata r:id="rId29" o:title=""/>
                </v:shape>
                <w:control r:id="rId30" w:name="OptionButton13" w:shapeid="_x0000_i1082"/>
              </w:object>
            </w:r>
          </w:p>
          <w:p w:rsidR="00076E63" w:rsidRPr="00990EEC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0A2E06" w:rsidRPr="00990EEC" w:rsidRDefault="000A2E06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object w:dxaOrig="225" w:dyaOrig="225" w14:anchorId="03F07C2A">
                <v:shape id="_x0000_i1084" type="#_x0000_t75" style="width:502.5pt;height:18pt" o:ole="">
                  <v:imagedata r:id="rId31" o:title=""/>
                </v:shape>
                <w:control r:id="rId32" w:name="OptionButton15" w:shapeid="_x0000_i1084"/>
              </w:object>
            </w:r>
          </w:p>
          <w:p w:rsidR="0092319D" w:rsidRPr="00990EEC" w:rsidRDefault="0092319D" w:rsidP="00D7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Проектът на </w:t>
            </w:r>
            <w:r w:rsidR="00571CDE" w:rsidRPr="00990E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bg-BG"/>
              </w:rPr>
              <w:t xml:space="preserve">Постановление за приемане на </w:t>
            </w:r>
            <w:r w:rsidR="00916C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 w:eastAsia="en-GB"/>
              </w:rPr>
              <w:t xml:space="preserve">изменение и допълнение на </w:t>
            </w:r>
            <w:r w:rsidR="00916C92" w:rsidRPr="0073577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Наредбата за разработване на планове за у</w:t>
            </w:r>
            <w:r w:rsidR="00916C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  <w:t>правление на защитени територии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, доклада и частичната предварителна оценка на въздействие на нормативния акт ще бъдат публикувани за обществени консултации</w:t>
            </w:r>
            <w:r w:rsidR="00CD0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за срок от 30 дни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на Портала за обществени консултации и на интернет страницата на МОСВ.</w:t>
            </w:r>
          </w:p>
          <w:p w:rsidR="0092319D" w:rsidRPr="00990EEC" w:rsidRDefault="0092319D" w:rsidP="00D7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След приключването на обществените консултации и преди </w:t>
            </w:r>
            <w:r w:rsidR="001E3071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внасянето за приемане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на нормативния акт, ще бъде публикувана справка за постъпилите предложения/бележки, заедно с обосновка за неприетите предложения на Портала за обществени консултации и на интернет страницата на МОСВ</w:t>
            </w:r>
            <w:r w:rsidR="00BB0198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Calibri" w:eastAsia="MS Mincho" w:hAnsi="Calibri" w:cs="MS Mincho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</w:rPr>
              <w:object w:dxaOrig="225" w:dyaOrig="225" w14:anchorId="3BD804BD">
                <v:shape id="_x0000_i1086" type="#_x0000_t75" style="width:108pt;height:18pt" o:ole="">
                  <v:imagedata r:id="rId19" o:title=""/>
                </v:shape>
                <w:control r:id="rId33" w:name="OptionButton9" w:shapeid="_x0000_i1086"/>
              </w:object>
            </w:r>
          </w:p>
          <w:p w:rsidR="00076E63" w:rsidRPr="00990EEC" w:rsidRDefault="00C347E1" w:rsidP="00076E63">
            <w:pPr>
              <w:spacing w:before="120" w:after="120" w:line="240" w:lineRule="auto"/>
              <w:rPr>
                <w:rFonts w:ascii="Calibri" w:eastAsia="MS Mincho" w:hAnsi="Calibri" w:cs="MS Mincho"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</w:rPr>
              <w:object w:dxaOrig="225" w:dyaOrig="225" w14:anchorId="693AAA50">
                <v:shape id="_x0000_i1088" type="#_x0000_t75" style="width:108pt;height:18pt" o:ole="">
                  <v:imagedata r:id="rId21" o:title=""/>
                </v:shape>
                <w:control r:id="rId34" w:name="OptionButton10" w:shapeid="_x0000_i1088"/>
              </w:object>
            </w:r>
          </w:p>
          <w:p w:rsidR="00076E63" w:rsidRPr="00990EEC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1.1. П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076E63" w:rsidRPr="00990EEC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1.2.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76E63" w:rsidRPr="00990EEC" w:rsidRDefault="00C347E1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Hebar" w:eastAsia="Times New Roman" w:hAnsi="Hebar" w:cs="Segoe UI Symbol"/>
                <w:b/>
                <w:color w:val="000000" w:themeColor="text1"/>
                <w:sz w:val="24"/>
                <w:szCs w:val="24"/>
              </w:rPr>
              <w:object w:dxaOrig="225" w:dyaOrig="225" w14:anchorId="0AA4AF3C">
                <v:shape id="_x0000_i1090" type="#_x0000_t75" style="width:108pt;height:18pt" o:ole="">
                  <v:imagedata r:id="rId19" o:title=""/>
                </v:shape>
                <w:control r:id="rId35" w:name="OptionButton20" w:shapeid="_x0000_i1090"/>
              </w:object>
            </w:r>
          </w:p>
          <w:p w:rsidR="00076E63" w:rsidRPr="00990EEC" w:rsidRDefault="00C347E1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Hebar" w:eastAsia="Times New Roman" w:hAnsi="Hebar" w:cs="Segoe UI Symbol"/>
                <w:b/>
                <w:color w:val="000000" w:themeColor="text1"/>
                <w:sz w:val="24"/>
                <w:szCs w:val="24"/>
              </w:rPr>
              <w:object w:dxaOrig="225" w:dyaOrig="225" w14:anchorId="6AE3410C">
                <v:shape id="_x0000_i1092" type="#_x0000_t75" style="width:108pt;height:18pt" o:ole="">
                  <v:imagedata r:id="rId21" o:title=""/>
                </v:shape>
                <w:control r:id="rId36" w:name="OptionButton21" w:shapeid="_x0000_i1092"/>
              </w:object>
            </w:r>
          </w:p>
          <w:p w:rsidR="00076E63" w:rsidRPr="00990EEC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10. Приложения:</w:t>
            </w:r>
          </w:p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:rsidR="00076E63" w:rsidRPr="00990EEC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риложете необходимата допъ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11. Информационни източници:</w:t>
            </w:r>
          </w:p>
          <w:p w:rsidR="00076E63" w:rsidRPr="00990EEC" w:rsidRDefault="0061181A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Материали, налични в Министерството на околната среда и водите</w:t>
            </w:r>
            <w:r w:rsidR="002D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</w:t>
            </w:r>
          </w:p>
          <w:p w:rsidR="00076E63" w:rsidRPr="00990EEC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които са 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а</w:t>
            </w:r>
            <w:r w:rsidR="00076E63"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 w:rsidRPr="00990EEC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7333DF" w:rsidTr="00C93DF1">
        <w:tc>
          <w:tcPr>
            <w:tcW w:w="10266" w:type="dxa"/>
            <w:gridSpan w:val="3"/>
          </w:tcPr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076E63" w:rsidRPr="00990EEC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</w:p>
          <w:p w:rsidR="00076E63" w:rsidRPr="00990EEC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Име и длъжност:   </w:t>
            </w:r>
            <w:r w:rsidR="0034127A" w:rsidRPr="003412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Мирослав Калугеров – директор на дирекция „Национална служба за защит</w:t>
            </w:r>
            <w:r w:rsidR="00CD1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а</w:t>
            </w:r>
            <w:r w:rsidR="0034127A" w:rsidRPr="003412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на природата“</w:t>
            </w:r>
          </w:p>
          <w:p w:rsidR="00076E63" w:rsidRPr="00990EEC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Дата:   </w:t>
            </w:r>
            <w:r w:rsidR="003101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g-BG"/>
              </w:rPr>
              <w:t>18</w:t>
            </w:r>
            <w:r w:rsidR="001E3071" w:rsidRPr="00990E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g-BG"/>
              </w:rPr>
              <w:t>.</w:t>
            </w:r>
            <w:r w:rsidR="001906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g-BG"/>
              </w:rPr>
              <w:t>0</w:t>
            </w:r>
            <w:r w:rsidR="00FF0F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bg-BG"/>
              </w:rPr>
              <w:t>9</w:t>
            </w:r>
            <w:r w:rsidR="00632749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.202</w:t>
            </w:r>
            <w:r w:rsidR="001906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  <w:r w:rsidR="00632749"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г.</w:t>
            </w:r>
          </w:p>
          <w:p w:rsidR="00076E63" w:rsidRPr="00990EEC" w:rsidRDefault="00076E63" w:rsidP="00F700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990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Подпис:</w:t>
            </w:r>
            <w:r w:rsidRPr="00990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 </w:t>
            </w:r>
            <w:r w:rsidR="0079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pict w14:anchorId="2B4368AA">
                <v:shape id="_x0000_i1059" type="#_x0000_t75" alt="Microsoft Office Signature Line..." style="width:191.25pt;height:96.75pt">
                  <v:imagedata r:id="rId37" o:title=""/>
                  <o:lock v:ext="edit" ungrouping="t" rotation="t" cropping="t" verticies="t" text="t" grouping="t"/>
                  <o:signatureline v:ext="edit" id="{9F317B3D-58A5-4574-9DB4-DBC59D4B42E8}" provid="{00000000-0000-0000-0000-000000000000}" o:suggestedsigner="Мирослав Калугеров" o:suggestedsigner2="директор на дирекция НСЗП" issignatureline="t"/>
                </v:shape>
              </w:pict>
            </w:r>
          </w:p>
        </w:tc>
      </w:tr>
    </w:tbl>
    <w:p w:rsidR="00E16D01" w:rsidRPr="007333DF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RPr="007333DF" w:rsidSect="00076E63">
      <w:headerReference w:type="even" r:id="rId38"/>
      <w:footerReference w:type="default" r:id="rId39"/>
      <w:pgSz w:w="11906" w:h="16838" w:code="9"/>
      <w:pgMar w:top="851" w:right="1463" w:bottom="1418" w:left="1134" w:header="1021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4F" w:rsidRDefault="0066344F">
      <w:pPr>
        <w:spacing w:after="0" w:line="240" w:lineRule="auto"/>
      </w:pPr>
      <w:r>
        <w:separator/>
      </w:r>
    </w:p>
  </w:endnote>
  <w:endnote w:type="continuationSeparator" w:id="0">
    <w:p w:rsidR="0066344F" w:rsidRDefault="0066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DF" w:rsidRPr="003E3642" w:rsidRDefault="00BA6FDF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792509">
      <w:rPr>
        <w:rFonts w:ascii="Times New Roman" w:hAnsi="Times New Roman"/>
        <w:noProof/>
      </w:rPr>
      <w:t>9</w:t>
    </w:r>
    <w:r w:rsidRPr="003E3642">
      <w:rPr>
        <w:rFonts w:ascii="Times New Roman" w:hAnsi="Times New Roman"/>
        <w:noProof/>
      </w:rPr>
      <w:fldChar w:fldCharType="end"/>
    </w:r>
  </w:p>
  <w:p w:rsidR="00BA6FDF" w:rsidRDefault="00BA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4F" w:rsidRDefault="0066344F">
      <w:pPr>
        <w:spacing w:after="0" w:line="240" w:lineRule="auto"/>
      </w:pPr>
      <w:r>
        <w:separator/>
      </w:r>
    </w:p>
  </w:footnote>
  <w:footnote w:type="continuationSeparator" w:id="0">
    <w:p w:rsidR="0066344F" w:rsidRDefault="0066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DF" w:rsidRDefault="00BA6FDF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BA6FDF" w:rsidRDefault="00BA6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F86"/>
    <w:multiLevelType w:val="multilevel"/>
    <w:tmpl w:val="3AC052C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bg-BG"/>
      </w:rPr>
    </w:lvl>
    <w:lvl w:ilvl="1">
      <w:start w:val="1"/>
      <w:numFmt w:val="decimal"/>
      <w:lvlText w:val="%1.%2."/>
      <w:lvlJc w:val="left"/>
      <w:rPr>
        <w:rFonts w:ascii="Franklin Gothic Book" w:eastAsia="Franklin Gothic Book" w:hAnsi="Franklin Gothic Book" w:cs="Franklin Gothic 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A78"/>
    <w:multiLevelType w:val="hybridMultilevel"/>
    <w:tmpl w:val="3F1ED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225"/>
    <w:multiLevelType w:val="hybridMultilevel"/>
    <w:tmpl w:val="B2D4DB3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F1029E"/>
    <w:multiLevelType w:val="hybridMultilevel"/>
    <w:tmpl w:val="37FE60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5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6" w15:restartNumberingAfterBreak="0">
    <w:nsid w:val="2A0B303E"/>
    <w:multiLevelType w:val="hybridMultilevel"/>
    <w:tmpl w:val="A0AEA4BC"/>
    <w:lvl w:ilvl="0" w:tplc="46D23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A4D26"/>
    <w:multiLevelType w:val="multilevel"/>
    <w:tmpl w:val="D212B6F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10" w15:restartNumberingAfterBreak="0">
    <w:nsid w:val="3FD91B69"/>
    <w:multiLevelType w:val="hybridMultilevel"/>
    <w:tmpl w:val="7CEA893A"/>
    <w:lvl w:ilvl="0" w:tplc="542454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2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B23CA"/>
    <w:multiLevelType w:val="hybridMultilevel"/>
    <w:tmpl w:val="B73E6BC6"/>
    <w:lvl w:ilvl="0" w:tplc="FBE63F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6" w15:restartNumberingAfterBreak="0">
    <w:nsid w:val="786514B2"/>
    <w:multiLevelType w:val="multilevel"/>
    <w:tmpl w:val="3C501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10"/>
  </w:num>
  <w:num w:numId="15">
    <w:abstractNumId w:val="14"/>
  </w:num>
  <w:num w:numId="16">
    <w:abstractNumId w:val="6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1EA5"/>
    <w:rsid w:val="00002C2B"/>
    <w:rsid w:val="00003EC1"/>
    <w:rsid w:val="00004B97"/>
    <w:rsid w:val="00015CD1"/>
    <w:rsid w:val="00025203"/>
    <w:rsid w:val="00026545"/>
    <w:rsid w:val="00030E6E"/>
    <w:rsid w:val="00037193"/>
    <w:rsid w:val="00042D08"/>
    <w:rsid w:val="00043400"/>
    <w:rsid w:val="00043E6F"/>
    <w:rsid w:val="0005103A"/>
    <w:rsid w:val="00052F4E"/>
    <w:rsid w:val="00063181"/>
    <w:rsid w:val="00064387"/>
    <w:rsid w:val="00064CC7"/>
    <w:rsid w:val="00064F39"/>
    <w:rsid w:val="00066504"/>
    <w:rsid w:val="00074DD8"/>
    <w:rsid w:val="00076736"/>
    <w:rsid w:val="00076E63"/>
    <w:rsid w:val="00081BC0"/>
    <w:rsid w:val="00081FDC"/>
    <w:rsid w:val="000A04B0"/>
    <w:rsid w:val="000A0EBB"/>
    <w:rsid w:val="000A1131"/>
    <w:rsid w:val="000A1BC7"/>
    <w:rsid w:val="000A2BC3"/>
    <w:rsid w:val="000A2E06"/>
    <w:rsid w:val="000A37F7"/>
    <w:rsid w:val="000A4CB5"/>
    <w:rsid w:val="000B1801"/>
    <w:rsid w:val="000B2CE8"/>
    <w:rsid w:val="000B30BE"/>
    <w:rsid w:val="000B332D"/>
    <w:rsid w:val="000B5EB3"/>
    <w:rsid w:val="000B6D85"/>
    <w:rsid w:val="000C0A28"/>
    <w:rsid w:val="000C58DE"/>
    <w:rsid w:val="000C6520"/>
    <w:rsid w:val="000D0008"/>
    <w:rsid w:val="000E7060"/>
    <w:rsid w:val="000F2376"/>
    <w:rsid w:val="000F278B"/>
    <w:rsid w:val="000F5DB5"/>
    <w:rsid w:val="00104643"/>
    <w:rsid w:val="00106E00"/>
    <w:rsid w:val="00111D92"/>
    <w:rsid w:val="001138D1"/>
    <w:rsid w:val="00115498"/>
    <w:rsid w:val="00116EDB"/>
    <w:rsid w:val="00117A39"/>
    <w:rsid w:val="001212D4"/>
    <w:rsid w:val="001215B3"/>
    <w:rsid w:val="0012670C"/>
    <w:rsid w:val="0013254E"/>
    <w:rsid w:val="0013279A"/>
    <w:rsid w:val="0013759D"/>
    <w:rsid w:val="00137D8B"/>
    <w:rsid w:val="0014064A"/>
    <w:rsid w:val="0014102D"/>
    <w:rsid w:val="00141199"/>
    <w:rsid w:val="001412FA"/>
    <w:rsid w:val="001445FA"/>
    <w:rsid w:val="00153652"/>
    <w:rsid w:val="00153946"/>
    <w:rsid w:val="001562E0"/>
    <w:rsid w:val="00160F3B"/>
    <w:rsid w:val="0016350A"/>
    <w:rsid w:val="00164646"/>
    <w:rsid w:val="00166F71"/>
    <w:rsid w:val="00174FFC"/>
    <w:rsid w:val="00176D54"/>
    <w:rsid w:val="001777B9"/>
    <w:rsid w:val="00182F22"/>
    <w:rsid w:val="001869E0"/>
    <w:rsid w:val="00190656"/>
    <w:rsid w:val="001929A5"/>
    <w:rsid w:val="001A16C3"/>
    <w:rsid w:val="001A3BED"/>
    <w:rsid w:val="001A51B6"/>
    <w:rsid w:val="001A5AEA"/>
    <w:rsid w:val="001A5B0F"/>
    <w:rsid w:val="001B66F5"/>
    <w:rsid w:val="001B6983"/>
    <w:rsid w:val="001C3F39"/>
    <w:rsid w:val="001C469E"/>
    <w:rsid w:val="001C4D09"/>
    <w:rsid w:val="001D02A6"/>
    <w:rsid w:val="001D0541"/>
    <w:rsid w:val="001D062E"/>
    <w:rsid w:val="001E3071"/>
    <w:rsid w:val="001E44FB"/>
    <w:rsid w:val="001F2128"/>
    <w:rsid w:val="001F33BD"/>
    <w:rsid w:val="00200114"/>
    <w:rsid w:val="002009EE"/>
    <w:rsid w:val="002028E7"/>
    <w:rsid w:val="00202E12"/>
    <w:rsid w:val="002037F1"/>
    <w:rsid w:val="002049C1"/>
    <w:rsid w:val="002107F5"/>
    <w:rsid w:val="002144C1"/>
    <w:rsid w:val="00222287"/>
    <w:rsid w:val="0023093B"/>
    <w:rsid w:val="002330E5"/>
    <w:rsid w:val="00233FE9"/>
    <w:rsid w:val="002353FC"/>
    <w:rsid w:val="0024074F"/>
    <w:rsid w:val="002408FE"/>
    <w:rsid w:val="00242FA5"/>
    <w:rsid w:val="00244246"/>
    <w:rsid w:val="00245265"/>
    <w:rsid w:val="00246113"/>
    <w:rsid w:val="002558E8"/>
    <w:rsid w:val="0025784D"/>
    <w:rsid w:val="00257FF7"/>
    <w:rsid w:val="002627F3"/>
    <w:rsid w:val="002646B2"/>
    <w:rsid w:val="0028052D"/>
    <w:rsid w:val="00280A52"/>
    <w:rsid w:val="00281E19"/>
    <w:rsid w:val="002832B1"/>
    <w:rsid w:val="00283DB7"/>
    <w:rsid w:val="00284DB2"/>
    <w:rsid w:val="002858CE"/>
    <w:rsid w:val="0029035A"/>
    <w:rsid w:val="00290746"/>
    <w:rsid w:val="00291E82"/>
    <w:rsid w:val="002B4FB2"/>
    <w:rsid w:val="002B6B0A"/>
    <w:rsid w:val="002B6C70"/>
    <w:rsid w:val="002D6303"/>
    <w:rsid w:val="002D6790"/>
    <w:rsid w:val="002D7786"/>
    <w:rsid w:val="002E0566"/>
    <w:rsid w:val="002E275C"/>
    <w:rsid w:val="002E6B2C"/>
    <w:rsid w:val="002E6C99"/>
    <w:rsid w:val="00306317"/>
    <w:rsid w:val="003101CF"/>
    <w:rsid w:val="00317532"/>
    <w:rsid w:val="00324607"/>
    <w:rsid w:val="00324884"/>
    <w:rsid w:val="0032596E"/>
    <w:rsid w:val="0033290A"/>
    <w:rsid w:val="00334EF5"/>
    <w:rsid w:val="003350AD"/>
    <w:rsid w:val="003351E4"/>
    <w:rsid w:val="0034127A"/>
    <w:rsid w:val="003437AA"/>
    <w:rsid w:val="0034619C"/>
    <w:rsid w:val="00347188"/>
    <w:rsid w:val="00347FA3"/>
    <w:rsid w:val="0035072F"/>
    <w:rsid w:val="00353E9D"/>
    <w:rsid w:val="00354636"/>
    <w:rsid w:val="00355742"/>
    <w:rsid w:val="00356D1E"/>
    <w:rsid w:val="0036229E"/>
    <w:rsid w:val="003669F8"/>
    <w:rsid w:val="00370FB8"/>
    <w:rsid w:val="003714BE"/>
    <w:rsid w:val="003749EC"/>
    <w:rsid w:val="00374D53"/>
    <w:rsid w:val="003812B0"/>
    <w:rsid w:val="00381619"/>
    <w:rsid w:val="003824EC"/>
    <w:rsid w:val="00385F04"/>
    <w:rsid w:val="003937A6"/>
    <w:rsid w:val="003939DE"/>
    <w:rsid w:val="00396F9B"/>
    <w:rsid w:val="00397E06"/>
    <w:rsid w:val="003A0D3A"/>
    <w:rsid w:val="003A289B"/>
    <w:rsid w:val="003B13A4"/>
    <w:rsid w:val="003B4ACA"/>
    <w:rsid w:val="003B6D21"/>
    <w:rsid w:val="003B6D7A"/>
    <w:rsid w:val="003B6F6C"/>
    <w:rsid w:val="003C0C78"/>
    <w:rsid w:val="003C0D25"/>
    <w:rsid w:val="003C124D"/>
    <w:rsid w:val="003C2E76"/>
    <w:rsid w:val="003C5FAD"/>
    <w:rsid w:val="003D1CF6"/>
    <w:rsid w:val="003E41CC"/>
    <w:rsid w:val="003E7BB6"/>
    <w:rsid w:val="003F280A"/>
    <w:rsid w:val="003F3A37"/>
    <w:rsid w:val="003F4E7D"/>
    <w:rsid w:val="003F5070"/>
    <w:rsid w:val="003F5936"/>
    <w:rsid w:val="003F66A0"/>
    <w:rsid w:val="00403E6E"/>
    <w:rsid w:val="0040608E"/>
    <w:rsid w:val="00410895"/>
    <w:rsid w:val="004118A2"/>
    <w:rsid w:val="00416356"/>
    <w:rsid w:val="0041776B"/>
    <w:rsid w:val="00420D33"/>
    <w:rsid w:val="00422D3C"/>
    <w:rsid w:val="00423321"/>
    <w:rsid w:val="004325DF"/>
    <w:rsid w:val="004336D2"/>
    <w:rsid w:val="004348F6"/>
    <w:rsid w:val="00440462"/>
    <w:rsid w:val="00442330"/>
    <w:rsid w:val="004427D9"/>
    <w:rsid w:val="00450D40"/>
    <w:rsid w:val="004568E0"/>
    <w:rsid w:val="004610C1"/>
    <w:rsid w:val="00462B4C"/>
    <w:rsid w:val="00466F2A"/>
    <w:rsid w:val="00470C39"/>
    <w:rsid w:val="00472AC8"/>
    <w:rsid w:val="0047390C"/>
    <w:rsid w:val="00475050"/>
    <w:rsid w:val="00477E09"/>
    <w:rsid w:val="00482F40"/>
    <w:rsid w:val="00484202"/>
    <w:rsid w:val="004844C2"/>
    <w:rsid w:val="00492BA0"/>
    <w:rsid w:val="004A5578"/>
    <w:rsid w:val="004B00E3"/>
    <w:rsid w:val="004B0F6B"/>
    <w:rsid w:val="004B22FF"/>
    <w:rsid w:val="004B7BB6"/>
    <w:rsid w:val="004C0E83"/>
    <w:rsid w:val="004C1953"/>
    <w:rsid w:val="004D3A93"/>
    <w:rsid w:val="004D53B5"/>
    <w:rsid w:val="004E0B2E"/>
    <w:rsid w:val="004E4FD6"/>
    <w:rsid w:val="004F1B53"/>
    <w:rsid w:val="004F1C8E"/>
    <w:rsid w:val="004F6529"/>
    <w:rsid w:val="00501929"/>
    <w:rsid w:val="0050248D"/>
    <w:rsid w:val="00502727"/>
    <w:rsid w:val="00503482"/>
    <w:rsid w:val="00511EF9"/>
    <w:rsid w:val="00512211"/>
    <w:rsid w:val="00523464"/>
    <w:rsid w:val="00526BDC"/>
    <w:rsid w:val="005305F7"/>
    <w:rsid w:val="00530FA7"/>
    <w:rsid w:val="00534D41"/>
    <w:rsid w:val="0053797F"/>
    <w:rsid w:val="00543843"/>
    <w:rsid w:val="00545794"/>
    <w:rsid w:val="0056315A"/>
    <w:rsid w:val="00571CDE"/>
    <w:rsid w:val="005734CA"/>
    <w:rsid w:val="0059573A"/>
    <w:rsid w:val="00596A42"/>
    <w:rsid w:val="005A226E"/>
    <w:rsid w:val="005A5943"/>
    <w:rsid w:val="005B07C9"/>
    <w:rsid w:val="005B345A"/>
    <w:rsid w:val="005B7133"/>
    <w:rsid w:val="005C34ED"/>
    <w:rsid w:val="005C35F2"/>
    <w:rsid w:val="005C4E40"/>
    <w:rsid w:val="005C550C"/>
    <w:rsid w:val="005C68B4"/>
    <w:rsid w:val="005D11DC"/>
    <w:rsid w:val="005D4304"/>
    <w:rsid w:val="005E02A4"/>
    <w:rsid w:val="005E62B8"/>
    <w:rsid w:val="005F054F"/>
    <w:rsid w:val="005F356D"/>
    <w:rsid w:val="005F4141"/>
    <w:rsid w:val="0060089B"/>
    <w:rsid w:val="0061181A"/>
    <w:rsid w:val="0061366F"/>
    <w:rsid w:val="00616911"/>
    <w:rsid w:val="006215CD"/>
    <w:rsid w:val="006215E9"/>
    <w:rsid w:val="00622600"/>
    <w:rsid w:val="00627C75"/>
    <w:rsid w:val="00632749"/>
    <w:rsid w:val="00634866"/>
    <w:rsid w:val="00641018"/>
    <w:rsid w:val="00647A9C"/>
    <w:rsid w:val="00650A33"/>
    <w:rsid w:val="006512A5"/>
    <w:rsid w:val="00660028"/>
    <w:rsid w:val="0066344F"/>
    <w:rsid w:val="00670D5B"/>
    <w:rsid w:val="006723FF"/>
    <w:rsid w:val="006755A1"/>
    <w:rsid w:val="00675F9D"/>
    <w:rsid w:val="006765C1"/>
    <w:rsid w:val="006771EF"/>
    <w:rsid w:val="0068097D"/>
    <w:rsid w:val="006828A4"/>
    <w:rsid w:val="00685ACC"/>
    <w:rsid w:val="00692F0F"/>
    <w:rsid w:val="00694D1B"/>
    <w:rsid w:val="0069523B"/>
    <w:rsid w:val="006A2344"/>
    <w:rsid w:val="006A2520"/>
    <w:rsid w:val="006A46B4"/>
    <w:rsid w:val="006B27C5"/>
    <w:rsid w:val="006B627B"/>
    <w:rsid w:val="006B682A"/>
    <w:rsid w:val="006C27DE"/>
    <w:rsid w:val="006C5776"/>
    <w:rsid w:val="006D7984"/>
    <w:rsid w:val="006E0229"/>
    <w:rsid w:val="006F1B08"/>
    <w:rsid w:val="006F23E4"/>
    <w:rsid w:val="006F2869"/>
    <w:rsid w:val="00702267"/>
    <w:rsid w:val="00703B31"/>
    <w:rsid w:val="00703C1B"/>
    <w:rsid w:val="00704297"/>
    <w:rsid w:val="007050A9"/>
    <w:rsid w:val="007108A0"/>
    <w:rsid w:val="00721C6F"/>
    <w:rsid w:val="00726422"/>
    <w:rsid w:val="007333DF"/>
    <w:rsid w:val="00735774"/>
    <w:rsid w:val="007401D5"/>
    <w:rsid w:val="007408EC"/>
    <w:rsid w:val="007425C5"/>
    <w:rsid w:val="00750851"/>
    <w:rsid w:val="007512C2"/>
    <w:rsid w:val="00752F76"/>
    <w:rsid w:val="007545B1"/>
    <w:rsid w:val="00760346"/>
    <w:rsid w:val="007607AD"/>
    <w:rsid w:val="00761D37"/>
    <w:rsid w:val="00762650"/>
    <w:rsid w:val="00764D1A"/>
    <w:rsid w:val="00772EA7"/>
    <w:rsid w:val="00775DE7"/>
    <w:rsid w:val="00781474"/>
    <w:rsid w:val="0078311F"/>
    <w:rsid w:val="0078445D"/>
    <w:rsid w:val="00787129"/>
    <w:rsid w:val="00791568"/>
    <w:rsid w:val="0079160A"/>
    <w:rsid w:val="00792509"/>
    <w:rsid w:val="00793A8C"/>
    <w:rsid w:val="00796FA0"/>
    <w:rsid w:val="00797A6C"/>
    <w:rsid w:val="007A12C4"/>
    <w:rsid w:val="007A2EC3"/>
    <w:rsid w:val="007A3D5A"/>
    <w:rsid w:val="007A3DAB"/>
    <w:rsid w:val="007A4A44"/>
    <w:rsid w:val="007B56CA"/>
    <w:rsid w:val="007B606B"/>
    <w:rsid w:val="007C3705"/>
    <w:rsid w:val="007C3AC6"/>
    <w:rsid w:val="007D5A3E"/>
    <w:rsid w:val="007E07E5"/>
    <w:rsid w:val="007E2835"/>
    <w:rsid w:val="007E35D7"/>
    <w:rsid w:val="007E734C"/>
    <w:rsid w:val="007F36DE"/>
    <w:rsid w:val="007F3EB3"/>
    <w:rsid w:val="008012BC"/>
    <w:rsid w:val="00801B85"/>
    <w:rsid w:val="00815D80"/>
    <w:rsid w:val="00820173"/>
    <w:rsid w:val="008207F4"/>
    <w:rsid w:val="008222F4"/>
    <w:rsid w:val="00822C76"/>
    <w:rsid w:val="00825286"/>
    <w:rsid w:val="00825E3A"/>
    <w:rsid w:val="008276B3"/>
    <w:rsid w:val="00830126"/>
    <w:rsid w:val="0083172A"/>
    <w:rsid w:val="0083482B"/>
    <w:rsid w:val="008356EB"/>
    <w:rsid w:val="00836307"/>
    <w:rsid w:val="00841720"/>
    <w:rsid w:val="00856EC3"/>
    <w:rsid w:val="00857BC1"/>
    <w:rsid w:val="00861774"/>
    <w:rsid w:val="00861D7D"/>
    <w:rsid w:val="00876D3E"/>
    <w:rsid w:val="008773C9"/>
    <w:rsid w:val="00880064"/>
    <w:rsid w:val="00880C85"/>
    <w:rsid w:val="00881206"/>
    <w:rsid w:val="00881B72"/>
    <w:rsid w:val="008839F3"/>
    <w:rsid w:val="0089798D"/>
    <w:rsid w:val="00897BBF"/>
    <w:rsid w:val="008A5809"/>
    <w:rsid w:val="008A7085"/>
    <w:rsid w:val="008B4584"/>
    <w:rsid w:val="008B48D2"/>
    <w:rsid w:val="008B5FA7"/>
    <w:rsid w:val="008B6381"/>
    <w:rsid w:val="008C04FE"/>
    <w:rsid w:val="008C2FD3"/>
    <w:rsid w:val="008C4466"/>
    <w:rsid w:val="008D0E4F"/>
    <w:rsid w:val="008D272F"/>
    <w:rsid w:val="008D398D"/>
    <w:rsid w:val="008D71A9"/>
    <w:rsid w:val="008D7BDD"/>
    <w:rsid w:val="008E1996"/>
    <w:rsid w:val="008E23D5"/>
    <w:rsid w:val="008E3124"/>
    <w:rsid w:val="008E632F"/>
    <w:rsid w:val="008F251A"/>
    <w:rsid w:val="008F47C1"/>
    <w:rsid w:val="008F6EB5"/>
    <w:rsid w:val="00901F1B"/>
    <w:rsid w:val="009141FC"/>
    <w:rsid w:val="009166E6"/>
    <w:rsid w:val="00916C92"/>
    <w:rsid w:val="0092319D"/>
    <w:rsid w:val="0092506F"/>
    <w:rsid w:val="009259F0"/>
    <w:rsid w:val="009264CE"/>
    <w:rsid w:val="009306A3"/>
    <w:rsid w:val="00930AF1"/>
    <w:rsid w:val="00932EB0"/>
    <w:rsid w:val="009352E8"/>
    <w:rsid w:val="00935FAF"/>
    <w:rsid w:val="009449E0"/>
    <w:rsid w:val="00953F1F"/>
    <w:rsid w:val="009546F1"/>
    <w:rsid w:val="00962B68"/>
    <w:rsid w:val="00963673"/>
    <w:rsid w:val="0096368E"/>
    <w:rsid w:val="00971542"/>
    <w:rsid w:val="00972CEB"/>
    <w:rsid w:val="009766D4"/>
    <w:rsid w:val="00983AFD"/>
    <w:rsid w:val="00990EEC"/>
    <w:rsid w:val="00993FBB"/>
    <w:rsid w:val="0099516A"/>
    <w:rsid w:val="009A3489"/>
    <w:rsid w:val="009A6159"/>
    <w:rsid w:val="009A7190"/>
    <w:rsid w:val="009B13A5"/>
    <w:rsid w:val="009C6706"/>
    <w:rsid w:val="009C6FA4"/>
    <w:rsid w:val="009D052E"/>
    <w:rsid w:val="009D3861"/>
    <w:rsid w:val="009D4930"/>
    <w:rsid w:val="009D4DA5"/>
    <w:rsid w:val="009D4ECC"/>
    <w:rsid w:val="009E02B1"/>
    <w:rsid w:val="009E2694"/>
    <w:rsid w:val="009E396E"/>
    <w:rsid w:val="009F02E9"/>
    <w:rsid w:val="009F4ECE"/>
    <w:rsid w:val="00A03EE2"/>
    <w:rsid w:val="00A0696B"/>
    <w:rsid w:val="00A07D07"/>
    <w:rsid w:val="00A140C2"/>
    <w:rsid w:val="00A148FA"/>
    <w:rsid w:val="00A155EC"/>
    <w:rsid w:val="00A16E86"/>
    <w:rsid w:val="00A17223"/>
    <w:rsid w:val="00A17467"/>
    <w:rsid w:val="00A27E7D"/>
    <w:rsid w:val="00A313B3"/>
    <w:rsid w:val="00A33C41"/>
    <w:rsid w:val="00A34AC5"/>
    <w:rsid w:val="00A35228"/>
    <w:rsid w:val="00A47162"/>
    <w:rsid w:val="00A475A2"/>
    <w:rsid w:val="00A52966"/>
    <w:rsid w:val="00A52DF1"/>
    <w:rsid w:val="00A554D5"/>
    <w:rsid w:val="00A60966"/>
    <w:rsid w:val="00A61493"/>
    <w:rsid w:val="00A63702"/>
    <w:rsid w:val="00A6395F"/>
    <w:rsid w:val="00A73FB9"/>
    <w:rsid w:val="00A81E1A"/>
    <w:rsid w:val="00A84A2B"/>
    <w:rsid w:val="00A84A91"/>
    <w:rsid w:val="00A91D4B"/>
    <w:rsid w:val="00A93A27"/>
    <w:rsid w:val="00AA090F"/>
    <w:rsid w:val="00AA1988"/>
    <w:rsid w:val="00AA53CB"/>
    <w:rsid w:val="00AB00B2"/>
    <w:rsid w:val="00AC34F7"/>
    <w:rsid w:val="00AC358B"/>
    <w:rsid w:val="00AD4890"/>
    <w:rsid w:val="00AE6E7D"/>
    <w:rsid w:val="00AE70FB"/>
    <w:rsid w:val="00AF1477"/>
    <w:rsid w:val="00AF25DB"/>
    <w:rsid w:val="00B002E2"/>
    <w:rsid w:val="00B0271E"/>
    <w:rsid w:val="00B031E5"/>
    <w:rsid w:val="00B0396F"/>
    <w:rsid w:val="00B102EF"/>
    <w:rsid w:val="00B11661"/>
    <w:rsid w:val="00B128F6"/>
    <w:rsid w:val="00B132C1"/>
    <w:rsid w:val="00B15035"/>
    <w:rsid w:val="00B21187"/>
    <w:rsid w:val="00B23204"/>
    <w:rsid w:val="00B25290"/>
    <w:rsid w:val="00B27B14"/>
    <w:rsid w:val="00B34FC4"/>
    <w:rsid w:val="00B3526C"/>
    <w:rsid w:val="00B3531F"/>
    <w:rsid w:val="00B43E74"/>
    <w:rsid w:val="00B50736"/>
    <w:rsid w:val="00B50F95"/>
    <w:rsid w:val="00B559E7"/>
    <w:rsid w:val="00B602A4"/>
    <w:rsid w:val="00B616D5"/>
    <w:rsid w:val="00B6390C"/>
    <w:rsid w:val="00B722F7"/>
    <w:rsid w:val="00B75140"/>
    <w:rsid w:val="00B75579"/>
    <w:rsid w:val="00B769D2"/>
    <w:rsid w:val="00B93271"/>
    <w:rsid w:val="00B95003"/>
    <w:rsid w:val="00B97FB8"/>
    <w:rsid w:val="00BA6FDF"/>
    <w:rsid w:val="00BB0198"/>
    <w:rsid w:val="00BB14AA"/>
    <w:rsid w:val="00BB461C"/>
    <w:rsid w:val="00BB5869"/>
    <w:rsid w:val="00BB7B3F"/>
    <w:rsid w:val="00BB7BA7"/>
    <w:rsid w:val="00BC2177"/>
    <w:rsid w:val="00BD08A4"/>
    <w:rsid w:val="00BD36DF"/>
    <w:rsid w:val="00BD4AAA"/>
    <w:rsid w:val="00BD4CC0"/>
    <w:rsid w:val="00BE0D62"/>
    <w:rsid w:val="00BF483F"/>
    <w:rsid w:val="00C001B7"/>
    <w:rsid w:val="00C02C4F"/>
    <w:rsid w:val="00C02F30"/>
    <w:rsid w:val="00C0419A"/>
    <w:rsid w:val="00C0509E"/>
    <w:rsid w:val="00C1264D"/>
    <w:rsid w:val="00C15126"/>
    <w:rsid w:val="00C17AFB"/>
    <w:rsid w:val="00C22F44"/>
    <w:rsid w:val="00C26AB5"/>
    <w:rsid w:val="00C3111A"/>
    <w:rsid w:val="00C347E1"/>
    <w:rsid w:val="00C40BCF"/>
    <w:rsid w:val="00C44DAD"/>
    <w:rsid w:val="00C45805"/>
    <w:rsid w:val="00C47685"/>
    <w:rsid w:val="00C511D8"/>
    <w:rsid w:val="00C53BE0"/>
    <w:rsid w:val="00C554CD"/>
    <w:rsid w:val="00C602CE"/>
    <w:rsid w:val="00C61FA2"/>
    <w:rsid w:val="00C71D13"/>
    <w:rsid w:val="00C73A2A"/>
    <w:rsid w:val="00C820E0"/>
    <w:rsid w:val="00C86249"/>
    <w:rsid w:val="00C86B39"/>
    <w:rsid w:val="00C87402"/>
    <w:rsid w:val="00C93DF1"/>
    <w:rsid w:val="00C9719D"/>
    <w:rsid w:val="00CA0861"/>
    <w:rsid w:val="00CA1F11"/>
    <w:rsid w:val="00CA422F"/>
    <w:rsid w:val="00CA4B80"/>
    <w:rsid w:val="00CB3024"/>
    <w:rsid w:val="00CB3579"/>
    <w:rsid w:val="00CB36E8"/>
    <w:rsid w:val="00CB6499"/>
    <w:rsid w:val="00CB6D70"/>
    <w:rsid w:val="00CB7365"/>
    <w:rsid w:val="00CC1A3C"/>
    <w:rsid w:val="00CC568A"/>
    <w:rsid w:val="00CD03C2"/>
    <w:rsid w:val="00CD0871"/>
    <w:rsid w:val="00CD1324"/>
    <w:rsid w:val="00CD3A5A"/>
    <w:rsid w:val="00CD56B3"/>
    <w:rsid w:val="00CD7725"/>
    <w:rsid w:val="00CE0F2F"/>
    <w:rsid w:val="00CE21C1"/>
    <w:rsid w:val="00CE4C4F"/>
    <w:rsid w:val="00CE59B8"/>
    <w:rsid w:val="00CE618C"/>
    <w:rsid w:val="00CF013E"/>
    <w:rsid w:val="00CF1EC4"/>
    <w:rsid w:val="00CF297C"/>
    <w:rsid w:val="00CF54ED"/>
    <w:rsid w:val="00CF5C11"/>
    <w:rsid w:val="00CF6710"/>
    <w:rsid w:val="00D07ABA"/>
    <w:rsid w:val="00D07C83"/>
    <w:rsid w:val="00D10882"/>
    <w:rsid w:val="00D11DF8"/>
    <w:rsid w:val="00D1641D"/>
    <w:rsid w:val="00D16A08"/>
    <w:rsid w:val="00D2100B"/>
    <w:rsid w:val="00D247F3"/>
    <w:rsid w:val="00D26A95"/>
    <w:rsid w:val="00D43118"/>
    <w:rsid w:val="00D451E7"/>
    <w:rsid w:val="00D52B91"/>
    <w:rsid w:val="00D52F82"/>
    <w:rsid w:val="00D55C1C"/>
    <w:rsid w:val="00D560DD"/>
    <w:rsid w:val="00D56A64"/>
    <w:rsid w:val="00D57284"/>
    <w:rsid w:val="00D675A0"/>
    <w:rsid w:val="00D679ED"/>
    <w:rsid w:val="00D72067"/>
    <w:rsid w:val="00D75440"/>
    <w:rsid w:val="00D75D73"/>
    <w:rsid w:val="00D76D7D"/>
    <w:rsid w:val="00D802C8"/>
    <w:rsid w:val="00D806C6"/>
    <w:rsid w:val="00D80959"/>
    <w:rsid w:val="00D82CFD"/>
    <w:rsid w:val="00D85E17"/>
    <w:rsid w:val="00D86549"/>
    <w:rsid w:val="00D94349"/>
    <w:rsid w:val="00DA0A31"/>
    <w:rsid w:val="00DA641C"/>
    <w:rsid w:val="00DB5149"/>
    <w:rsid w:val="00DB5643"/>
    <w:rsid w:val="00DC1364"/>
    <w:rsid w:val="00DC421C"/>
    <w:rsid w:val="00DC49B4"/>
    <w:rsid w:val="00DC6E9F"/>
    <w:rsid w:val="00DD1489"/>
    <w:rsid w:val="00DD1D43"/>
    <w:rsid w:val="00DE07C6"/>
    <w:rsid w:val="00DE0827"/>
    <w:rsid w:val="00DE39E2"/>
    <w:rsid w:val="00DF1CD6"/>
    <w:rsid w:val="00DF2E5A"/>
    <w:rsid w:val="00DF34BF"/>
    <w:rsid w:val="00DF3D35"/>
    <w:rsid w:val="00DF5FE8"/>
    <w:rsid w:val="00E06498"/>
    <w:rsid w:val="00E124DA"/>
    <w:rsid w:val="00E14FFB"/>
    <w:rsid w:val="00E16D01"/>
    <w:rsid w:val="00E20F28"/>
    <w:rsid w:val="00E325AD"/>
    <w:rsid w:val="00E36C9C"/>
    <w:rsid w:val="00E44DE0"/>
    <w:rsid w:val="00E51B48"/>
    <w:rsid w:val="00E53A9D"/>
    <w:rsid w:val="00E6403E"/>
    <w:rsid w:val="00E653D3"/>
    <w:rsid w:val="00E65509"/>
    <w:rsid w:val="00E7258C"/>
    <w:rsid w:val="00E7507C"/>
    <w:rsid w:val="00E7692F"/>
    <w:rsid w:val="00E823C8"/>
    <w:rsid w:val="00E85ECF"/>
    <w:rsid w:val="00E90403"/>
    <w:rsid w:val="00E91B7E"/>
    <w:rsid w:val="00E9398C"/>
    <w:rsid w:val="00E97612"/>
    <w:rsid w:val="00EA23C2"/>
    <w:rsid w:val="00EB112F"/>
    <w:rsid w:val="00EB5464"/>
    <w:rsid w:val="00EB55D4"/>
    <w:rsid w:val="00EB7DBD"/>
    <w:rsid w:val="00EF02DB"/>
    <w:rsid w:val="00EF03F1"/>
    <w:rsid w:val="00EF2748"/>
    <w:rsid w:val="00EF5B3C"/>
    <w:rsid w:val="00EF6D5A"/>
    <w:rsid w:val="00F03F90"/>
    <w:rsid w:val="00F0420E"/>
    <w:rsid w:val="00F04B4E"/>
    <w:rsid w:val="00F16E3F"/>
    <w:rsid w:val="00F27086"/>
    <w:rsid w:val="00F32A6A"/>
    <w:rsid w:val="00F35532"/>
    <w:rsid w:val="00F44F45"/>
    <w:rsid w:val="00F51681"/>
    <w:rsid w:val="00F52912"/>
    <w:rsid w:val="00F53513"/>
    <w:rsid w:val="00F61436"/>
    <w:rsid w:val="00F65A9E"/>
    <w:rsid w:val="00F7005F"/>
    <w:rsid w:val="00F713ED"/>
    <w:rsid w:val="00F76942"/>
    <w:rsid w:val="00F81855"/>
    <w:rsid w:val="00F82711"/>
    <w:rsid w:val="00F83114"/>
    <w:rsid w:val="00F8508C"/>
    <w:rsid w:val="00F851EA"/>
    <w:rsid w:val="00F87F7B"/>
    <w:rsid w:val="00F90A0C"/>
    <w:rsid w:val="00F9125A"/>
    <w:rsid w:val="00F97AFA"/>
    <w:rsid w:val="00FA17ED"/>
    <w:rsid w:val="00FA521E"/>
    <w:rsid w:val="00FB0267"/>
    <w:rsid w:val="00FB55E9"/>
    <w:rsid w:val="00FB60D2"/>
    <w:rsid w:val="00FC4097"/>
    <w:rsid w:val="00FC5758"/>
    <w:rsid w:val="00FC7E03"/>
    <w:rsid w:val="00FD1E4C"/>
    <w:rsid w:val="00FD3877"/>
    <w:rsid w:val="00FD416C"/>
    <w:rsid w:val="00FD74E0"/>
    <w:rsid w:val="00FE10A2"/>
    <w:rsid w:val="00FE55C5"/>
    <w:rsid w:val="00FF00CF"/>
    <w:rsid w:val="00FF0F91"/>
    <w:rsid w:val="00FF6FF0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B53BFD77-CA41-445D-A72B-E4D620F7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7" Type="http://schemas.openxmlformats.org/officeDocument/2006/relationships/endnotes" Target="endnotes.xml"/><Relationship Id="rId12" Type="http://schemas.openxmlformats.org/officeDocument/2006/relationships/hyperlink" Target="mailto:m.kalugerov@moew.government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control" Target="activeX/activeX14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2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8E6B-F185-4078-8D24-0DB06A77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Windows User</cp:lastModifiedBy>
  <cp:revision>2</cp:revision>
  <cp:lastPrinted>2024-10-29T09:28:00Z</cp:lastPrinted>
  <dcterms:created xsi:type="dcterms:W3CDTF">2025-10-13T10:30:00Z</dcterms:created>
  <dcterms:modified xsi:type="dcterms:W3CDTF">2025-10-13T10:30:00Z</dcterms:modified>
</cp:coreProperties>
</file>